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B1" w:rsidRDefault="00EB4B87">
      <w:pPr>
        <w:spacing w:line="1800" w:lineRule="exact"/>
        <w:rPr>
          <w:rFonts w:ascii="华文中宋" w:hAnsi="华文中宋" w:cs="宋体"/>
          <w:b/>
          <w:color w:val="FF0000"/>
          <w:kern w:val="1"/>
          <w:sz w:val="72"/>
          <w:szCs w:val="72"/>
        </w:rPr>
      </w:pPr>
      <w:r>
        <w:rPr>
          <w:rFonts w:ascii="华文中宋" w:hAnsi="华文中宋" w:cs="宋体" w:hint="eastAsia"/>
          <w:b/>
          <w:color w:val="FF0000"/>
          <w:kern w:val="1"/>
          <w:sz w:val="72"/>
          <w:szCs w:val="72"/>
        </w:rPr>
        <w:t>厦门南洋职业学院安全工作</w:t>
      </w:r>
    </w:p>
    <w:p w:rsidR="00E02DB1" w:rsidRDefault="00EB4B87">
      <w:pPr>
        <w:spacing w:line="1400" w:lineRule="exact"/>
        <w:jc w:val="center"/>
        <w:rPr>
          <w:rFonts w:ascii="隶书" w:hAnsi="隶书" w:cs="宋体"/>
          <w:b/>
          <w:color w:val="FF0000"/>
          <w:kern w:val="1"/>
          <w:sz w:val="96"/>
          <w:szCs w:val="96"/>
        </w:rPr>
      </w:pPr>
      <w:r>
        <w:rPr>
          <w:rFonts w:ascii="隶书" w:hAnsi="隶书" w:cs="宋体"/>
          <w:b/>
          <w:color w:val="FF0000"/>
          <w:kern w:val="1"/>
          <w:sz w:val="96"/>
          <w:szCs w:val="96"/>
        </w:rPr>
        <w:t>情况通报</w:t>
      </w:r>
    </w:p>
    <w:p w:rsidR="00E02DB1" w:rsidRDefault="00EB4B87" w:rsidP="00D9676C">
      <w:pPr>
        <w:spacing w:line="900" w:lineRule="exact"/>
        <w:ind w:firstLineChars="395" w:firstLine="1269"/>
        <w:rPr>
          <w:rFonts w:ascii="隶书" w:hAnsi="隶书" w:cs="宋体"/>
          <w:b/>
          <w:color w:val="FF0000"/>
          <w:kern w:val="1"/>
          <w:sz w:val="32"/>
          <w:szCs w:val="32"/>
        </w:rPr>
      </w:pPr>
      <w:r>
        <w:rPr>
          <w:rFonts w:ascii="宋体" w:hAnsi="宋体" w:cs="宋体"/>
          <w:b/>
          <w:color w:val="000000"/>
          <w:kern w:val="1"/>
          <w:sz w:val="32"/>
          <w:szCs w:val="32"/>
        </w:rPr>
        <w:t>201</w:t>
      </w:r>
      <w:r>
        <w:rPr>
          <w:rFonts w:ascii="宋体" w:hAnsi="宋体" w:cs="宋体" w:hint="eastAsia"/>
          <w:b/>
          <w:color w:val="000000"/>
          <w:kern w:val="1"/>
          <w:sz w:val="32"/>
          <w:szCs w:val="32"/>
        </w:rPr>
        <w:t>8</w:t>
      </w:r>
      <w:r>
        <w:rPr>
          <w:rFonts w:ascii="宋体" w:hAnsi="宋体" w:cs="宋体"/>
          <w:b/>
          <w:color w:val="000000"/>
          <w:kern w:val="1"/>
          <w:sz w:val="32"/>
          <w:szCs w:val="32"/>
        </w:rPr>
        <w:t>年度第【</w:t>
      </w:r>
      <w:r>
        <w:rPr>
          <w:rFonts w:ascii="宋体" w:hAnsi="宋体" w:cs="宋体" w:hint="eastAsia"/>
          <w:b/>
          <w:color w:val="000000"/>
          <w:kern w:val="1"/>
          <w:sz w:val="32"/>
          <w:szCs w:val="32"/>
        </w:rPr>
        <w:t>9</w:t>
      </w:r>
      <w:r>
        <w:rPr>
          <w:rFonts w:ascii="宋体" w:hAnsi="宋体" w:cs="宋体"/>
          <w:b/>
          <w:color w:val="000000"/>
          <w:kern w:val="1"/>
          <w:sz w:val="32"/>
          <w:szCs w:val="32"/>
        </w:rPr>
        <w:t xml:space="preserve">】期    </w:t>
      </w:r>
      <w:r w:rsidR="00D9676C">
        <w:rPr>
          <w:rFonts w:ascii="宋体" w:hAnsi="宋体" w:cs="宋体" w:hint="eastAsia"/>
          <w:b/>
          <w:color w:val="000000"/>
          <w:kern w:val="1"/>
          <w:sz w:val="32"/>
          <w:szCs w:val="32"/>
        </w:rPr>
        <w:t xml:space="preserve">     </w:t>
      </w:r>
      <w:r>
        <w:rPr>
          <w:rFonts w:ascii="宋体" w:hAnsi="宋体" w:cs="宋体"/>
          <w:b/>
          <w:color w:val="000000"/>
          <w:kern w:val="1"/>
          <w:sz w:val="32"/>
          <w:szCs w:val="32"/>
        </w:rPr>
        <w:t>总第【</w:t>
      </w:r>
      <w:r>
        <w:rPr>
          <w:rFonts w:ascii="宋体" w:hAnsi="宋体" w:cs="宋体" w:hint="eastAsia"/>
          <w:b/>
          <w:color w:val="000000"/>
          <w:kern w:val="1"/>
          <w:sz w:val="32"/>
          <w:szCs w:val="32"/>
        </w:rPr>
        <w:t>58</w:t>
      </w:r>
      <w:r>
        <w:rPr>
          <w:rFonts w:ascii="宋体" w:hAnsi="宋体" w:cs="宋体"/>
          <w:b/>
          <w:color w:val="000000"/>
          <w:kern w:val="1"/>
          <w:sz w:val="32"/>
          <w:szCs w:val="32"/>
        </w:rPr>
        <w:t>】期</w:t>
      </w:r>
    </w:p>
    <w:p w:rsidR="00E02DB1" w:rsidRDefault="00906B9F" w:rsidP="00D9676C">
      <w:pPr>
        <w:spacing w:afterLines="100" w:line="900" w:lineRule="exact"/>
        <w:rPr>
          <w:rFonts w:ascii="宋体" w:hAnsi="宋体"/>
          <w:w w:val="80"/>
          <w:sz w:val="32"/>
          <w:szCs w:val="32"/>
        </w:rPr>
      </w:pPr>
      <w:r w:rsidRPr="00906B9F">
        <w:rPr>
          <w:rFonts w:ascii="宋体" w:hAnsi="宋体"/>
          <w:b/>
          <w:sz w:val="32"/>
          <w:szCs w:val="32"/>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0;margin-top:49.8pt;width:477pt;height:.0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" strokecolor="red" strokeweight="3pt"/>
        </w:pict>
      </w:r>
      <w:r w:rsidR="00EB4B87">
        <w:rPr>
          <w:rFonts w:ascii="宋体" w:hAnsi="宋体" w:hint="eastAsia"/>
          <w:b/>
          <w:sz w:val="32"/>
          <w:szCs w:val="32"/>
        </w:rPr>
        <w:t>厦门南洋职业学院后勤保卫处</w:t>
      </w:r>
      <w:r w:rsidR="00D9676C">
        <w:rPr>
          <w:rFonts w:ascii="宋体" w:hAnsi="宋体" w:hint="eastAsia"/>
          <w:b/>
          <w:sz w:val="32"/>
          <w:szCs w:val="32"/>
        </w:rPr>
        <w:t xml:space="preserve">       </w:t>
      </w:r>
      <w:r w:rsidR="00EB4B87">
        <w:rPr>
          <w:rFonts w:ascii="宋体" w:hAnsi="宋体" w:hint="eastAsia"/>
          <w:b/>
          <w:sz w:val="32"/>
          <w:szCs w:val="32"/>
        </w:rPr>
        <w:t xml:space="preserve"> 2018年10月 8日</w:t>
      </w:r>
    </w:p>
    <w:p w:rsidR="00E02DB1" w:rsidRDefault="00E02DB1">
      <w:pPr>
        <w:spacing w:line="440" w:lineRule="exact"/>
        <w:jc w:val="center"/>
        <w:rPr>
          <w:rFonts w:ascii="宋体" w:hAnsi="宋体"/>
          <w:b/>
          <w:sz w:val="44"/>
          <w:szCs w:val="44"/>
        </w:rPr>
      </w:pPr>
    </w:p>
    <w:p w:rsidR="00E02DB1" w:rsidRDefault="00EB4B87">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九月份安全稳定工作情况通报</w:t>
      </w:r>
    </w:p>
    <w:p w:rsidR="00E02DB1" w:rsidRDefault="00E02DB1">
      <w:pPr>
        <w:jc w:val="center"/>
        <w:rPr>
          <w:rFonts w:asciiTheme="minorEastAsia" w:eastAsiaTheme="minorEastAsia" w:hAnsiTheme="minorEastAsia" w:cstheme="minorEastAsia"/>
          <w:b/>
          <w:sz w:val="32"/>
          <w:szCs w:val="32"/>
        </w:rPr>
      </w:pPr>
    </w:p>
    <w:p w:rsidR="00E02DB1" w:rsidRPr="004E2491" w:rsidRDefault="00EB4B87">
      <w:pPr>
        <w:pStyle w:val="a5"/>
        <w:spacing w:after="0" w:line="240" w:lineRule="auto"/>
        <w:ind w:firstLineChars="200" w:firstLine="640"/>
        <w:rPr>
          <w:rFonts w:ascii="华文宋体" w:eastAsia="华文宋体" w:hAnsi="华文宋体" w:cs="u4effu5b8bu005fu0047u0042u0032u"/>
          <w:color w:val="000000" w:themeColor="text1"/>
          <w:sz w:val="32"/>
          <w:szCs w:val="32"/>
        </w:rPr>
      </w:pPr>
      <w:r w:rsidRPr="004E2491">
        <w:rPr>
          <w:rFonts w:ascii="华文宋体" w:eastAsia="华文宋体" w:hAnsi="华文宋体" w:cs="u4effu5b8bu005fu0047u0042u0032u"/>
          <w:color w:val="000000" w:themeColor="text1"/>
          <w:sz w:val="32"/>
          <w:szCs w:val="32"/>
        </w:rPr>
        <w:t>为做好</w:t>
      </w:r>
      <w:r w:rsidRPr="004E2491">
        <w:rPr>
          <w:rFonts w:ascii="华文宋体" w:eastAsia="华文宋体" w:hAnsi="华文宋体" w:cs="u4effu5b8bu005fu0047u0042u0032u" w:hint="eastAsia"/>
          <w:color w:val="000000" w:themeColor="text1"/>
          <w:sz w:val="32"/>
          <w:szCs w:val="32"/>
        </w:rPr>
        <w:t>开学季新生报到的各项</w:t>
      </w:r>
      <w:r w:rsidRPr="004E2491">
        <w:rPr>
          <w:rFonts w:ascii="华文宋体" w:eastAsia="华文宋体" w:hAnsi="华文宋体" w:cs="u4effu5b8bu005fu0047u0042u0032u"/>
          <w:color w:val="000000" w:themeColor="text1"/>
          <w:sz w:val="32"/>
          <w:szCs w:val="32"/>
        </w:rPr>
        <w:t>工作，</w:t>
      </w:r>
      <w:r w:rsidR="00ED1D1F" w:rsidRPr="004E2491">
        <w:rPr>
          <w:rFonts w:ascii="华文宋体" w:eastAsia="华文宋体" w:hAnsi="华文宋体" w:cs="u4effu5b8bu005fu0047u0042u0032u" w:hint="eastAsia"/>
          <w:color w:val="000000" w:themeColor="text1"/>
          <w:sz w:val="32"/>
          <w:szCs w:val="32"/>
        </w:rPr>
        <w:t>后勤保卫处</w:t>
      </w:r>
      <w:r w:rsidRPr="004E2491">
        <w:rPr>
          <w:rFonts w:ascii="华文宋体" w:eastAsia="华文宋体" w:hAnsi="华文宋体" w:cs="u4effu5b8bu005fu0047u0042u0032u" w:hint="eastAsia"/>
          <w:color w:val="000000" w:themeColor="text1"/>
          <w:sz w:val="32"/>
          <w:szCs w:val="32"/>
        </w:rPr>
        <w:t>就开学新生报到的校园</w:t>
      </w:r>
      <w:r w:rsidRPr="004E2491">
        <w:rPr>
          <w:rFonts w:ascii="华文宋体" w:eastAsia="华文宋体" w:hAnsi="华文宋体" w:cs="u4effu5b8bu005fu0047u0042u0032u"/>
          <w:color w:val="000000" w:themeColor="text1"/>
          <w:sz w:val="32"/>
          <w:szCs w:val="32"/>
        </w:rPr>
        <w:t>交通安全</w:t>
      </w:r>
      <w:r w:rsidRPr="004E2491">
        <w:rPr>
          <w:rFonts w:ascii="华文宋体" w:eastAsia="华文宋体" w:hAnsi="华文宋体" w:cs="u4effu5b8bu005fu0047u0042u0032u" w:hint="eastAsia"/>
          <w:color w:val="000000" w:themeColor="text1"/>
          <w:sz w:val="32"/>
          <w:szCs w:val="32"/>
        </w:rPr>
        <w:t>秩序</w:t>
      </w:r>
      <w:r w:rsidRPr="004E2491">
        <w:rPr>
          <w:rFonts w:ascii="华文宋体" w:eastAsia="华文宋体" w:hAnsi="华文宋体" w:cs="u4effu5b8bu005fu0047u0042u0032u"/>
          <w:color w:val="000000" w:themeColor="text1"/>
          <w:sz w:val="32"/>
          <w:szCs w:val="32"/>
        </w:rPr>
        <w:t>、</w:t>
      </w:r>
      <w:r w:rsidRPr="004E2491">
        <w:rPr>
          <w:rFonts w:ascii="华文宋体" w:eastAsia="华文宋体" w:hAnsi="华文宋体" w:cs="u4effu5b8bu005fu0047u0042u0032u" w:hint="eastAsia"/>
          <w:color w:val="000000" w:themeColor="text1"/>
          <w:sz w:val="32"/>
          <w:szCs w:val="32"/>
        </w:rPr>
        <w:t>学生财物安全</w:t>
      </w:r>
      <w:r w:rsidRPr="004E2491">
        <w:rPr>
          <w:rFonts w:ascii="华文宋体" w:eastAsia="华文宋体" w:hAnsi="华文宋体" w:cs="u4effu5b8bu005fu0047u0042u0032u"/>
          <w:color w:val="000000" w:themeColor="text1"/>
          <w:sz w:val="32"/>
          <w:szCs w:val="32"/>
        </w:rPr>
        <w:t>、</w:t>
      </w:r>
      <w:r w:rsidRPr="004E2491">
        <w:rPr>
          <w:rFonts w:ascii="华文宋体" w:eastAsia="华文宋体" w:hAnsi="华文宋体" w:cs="u4effu5b8bu005fu0047u0042u0032u" w:hint="eastAsia"/>
          <w:color w:val="000000" w:themeColor="text1"/>
          <w:sz w:val="32"/>
          <w:szCs w:val="32"/>
        </w:rPr>
        <w:t>防盗、</w:t>
      </w:r>
      <w:r w:rsidRPr="004E2491">
        <w:rPr>
          <w:rFonts w:ascii="华文宋体" w:eastAsia="华文宋体" w:hAnsi="华文宋体" w:cs="u4effu5b8bu005fu0047u0042u0032u"/>
          <w:color w:val="000000" w:themeColor="text1"/>
          <w:sz w:val="32"/>
          <w:szCs w:val="32"/>
        </w:rPr>
        <w:t>防</w:t>
      </w:r>
      <w:r w:rsidRPr="004E2491">
        <w:rPr>
          <w:rFonts w:ascii="华文宋体" w:eastAsia="华文宋体" w:hAnsi="华文宋体" w:cs="u4effu5b8bu005fu0047u0042u0032u" w:hint="eastAsia"/>
          <w:color w:val="000000" w:themeColor="text1"/>
          <w:sz w:val="32"/>
          <w:szCs w:val="32"/>
        </w:rPr>
        <w:t>诈骗</w:t>
      </w:r>
      <w:r w:rsidRPr="004E2491">
        <w:rPr>
          <w:rFonts w:ascii="华文宋体" w:eastAsia="华文宋体" w:hAnsi="华文宋体" w:cs="u4effu5b8bu005fu0047u0042u0032u"/>
          <w:color w:val="000000" w:themeColor="text1"/>
          <w:sz w:val="32"/>
          <w:szCs w:val="32"/>
        </w:rPr>
        <w:t>等</w:t>
      </w:r>
      <w:r w:rsidRPr="004E2491">
        <w:rPr>
          <w:rFonts w:ascii="华文宋体" w:eastAsia="华文宋体" w:hAnsi="华文宋体" w:cs="u4effu5b8bu005fu0047u0042u0032u" w:hint="eastAsia"/>
          <w:color w:val="000000" w:themeColor="text1"/>
          <w:sz w:val="32"/>
          <w:szCs w:val="32"/>
        </w:rPr>
        <w:t>重点</w:t>
      </w:r>
      <w:r w:rsidRPr="004E2491">
        <w:rPr>
          <w:rFonts w:ascii="华文宋体" w:eastAsia="华文宋体" w:hAnsi="华文宋体" w:cs="u4effu5b8bu005fu0047u0042u0032u"/>
          <w:color w:val="000000" w:themeColor="text1"/>
          <w:sz w:val="32"/>
          <w:szCs w:val="32"/>
        </w:rPr>
        <w:t>安全</w:t>
      </w:r>
      <w:r w:rsidRPr="004E2491">
        <w:rPr>
          <w:rFonts w:ascii="华文宋体" w:eastAsia="华文宋体" w:hAnsi="华文宋体" w:cs="u4effu5b8bu005fu0047u0042u0032u" w:hint="eastAsia"/>
          <w:color w:val="000000" w:themeColor="text1"/>
          <w:sz w:val="32"/>
          <w:szCs w:val="32"/>
        </w:rPr>
        <w:t>问题作了全面部署</w:t>
      </w:r>
      <w:r w:rsidR="00ED1D1F" w:rsidRPr="004E2491">
        <w:rPr>
          <w:rFonts w:ascii="华文宋体" w:eastAsia="华文宋体" w:hAnsi="华文宋体" w:cs="u4effu5b8bu005fu0047u0042u0032u" w:hint="eastAsia"/>
          <w:color w:val="000000" w:themeColor="text1"/>
          <w:sz w:val="32"/>
          <w:szCs w:val="32"/>
        </w:rPr>
        <w:t>。</w:t>
      </w:r>
      <w:r w:rsidRPr="004E2491">
        <w:rPr>
          <w:rFonts w:ascii="华文宋体" w:eastAsia="华文宋体" w:hAnsi="华文宋体" w:cs="u4effu5b8bu005fu0047u0042u0032u" w:hint="eastAsia"/>
          <w:color w:val="000000" w:themeColor="text1"/>
          <w:sz w:val="32"/>
          <w:szCs w:val="32"/>
        </w:rPr>
        <w:t>9月</w:t>
      </w:r>
      <w:r w:rsidR="00ED1D1F" w:rsidRPr="004E2491">
        <w:rPr>
          <w:rFonts w:ascii="华文宋体" w:eastAsia="华文宋体" w:hAnsi="华文宋体" w:cs="u4effu5b8bu005fu0047u0042u0032u" w:hint="eastAsia"/>
          <w:color w:val="000000" w:themeColor="text1"/>
          <w:sz w:val="32"/>
          <w:szCs w:val="32"/>
        </w:rPr>
        <w:t>1-2</w:t>
      </w:r>
      <w:r w:rsidRPr="004E2491">
        <w:rPr>
          <w:rFonts w:ascii="华文宋体" w:eastAsia="华文宋体" w:hAnsi="华文宋体" w:cs="u4effu5b8bu005fu0047u0042u0032u" w:hint="eastAsia"/>
          <w:color w:val="000000" w:themeColor="text1"/>
          <w:sz w:val="32"/>
          <w:szCs w:val="32"/>
        </w:rPr>
        <w:t>日学生报到期间，针对学生被骗的特点，为了营造防止新型诈骗进校园的宣传教育氛围，</w:t>
      </w:r>
      <w:r w:rsidR="004E2491" w:rsidRPr="004E2491">
        <w:rPr>
          <w:rFonts w:ascii="华文宋体" w:eastAsia="华文宋体" w:hAnsi="华文宋体" w:cs="u4effu5b8bu005fu0047u0042u0032u" w:hint="eastAsia"/>
          <w:color w:val="000000" w:themeColor="text1"/>
          <w:sz w:val="32"/>
          <w:szCs w:val="32"/>
        </w:rPr>
        <w:t>学校</w:t>
      </w:r>
      <w:r w:rsidRPr="004E2491">
        <w:rPr>
          <w:rFonts w:ascii="华文宋体" w:eastAsia="华文宋体" w:hAnsi="华文宋体" w:cs="u4effu5b8bu005fu0047u0042u0032u" w:hint="eastAsia"/>
          <w:color w:val="000000" w:themeColor="text1"/>
          <w:sz w:val="32"/>
          <w:szCs w:val="32"/>
        </w:rPr>
        <w:t>保卫科</w:t>
      </w:r>
      <w:r w:rsidR="004E2491" w:rsidRPr="004E2491">
        <w:rPr>
          <w:rFonts w:ascii="华文宋体" w:eastAsia="华文宋体" w:hAnsi="华文宋体" w:cs="u4effu5b8bu005fu0047u0042u0032u" w:hint="eastAsia"/>
          <w:color w:val="000000" w:themeColor="text1"/>
          <w:sz w:val="32"/>
          <w:szCs w:val="32"/>
        </w:rPr>
        <w:t>干部</w:t>
      </w:r>
      <w:r w:rsidRPr="004E2491">
        <w:rPr>
          <w:rFonts w:ascii="华文宋体" w:eastAsia="华文宋体" w:hAnsi="华文宋体" w:cs="u4effu5b8bu005fu0047u0042u0032u" w:hint="eastAsia"/>
          <w:color w:val="000000" w:themeColor="text1"/>
          <w:sz w:val="32"/>
          <w:szCs w:val="32"/>
        </w:rPr>
        <w:t>协同辖区派出所郑警官亲自现场发放防诈骗宣传材料，讲解实际案例，重点对新生进行了宣教，使学生对新型诈骗行为特点有了充分的认识，提高了学生的防诈骗意识。</w:t>
      </w:r>
    </w:p>
    <w:p w:rsidR="00E02DB1" w:rsidRPr="004E2491" w:rsidRDefault="00EB4B87">
      <w:pPr>
        <w:pStyle w:val="a5"/>
        <w:spacing w:after="0" w:line="240" w:lineRule="auto"/>
        <w:ind w:firstLineChars="200" w:firstLine="640"/>
        <w:rPr>
          <w:rFonts w:ascii="华文宋体" w:eastAsia="华文宋体" w:hAnsi="华文宋体" w:cs="u4effu5b8bu005fu0047u0042u0032u"/>
          <w:color w:val="000000" w:themeColor="text1"/>
          <w:sz w:val="32"/>
          <w:szCs w:val="32"/>
        </w:rPr>
      </w:pPr>
      <w:r w:rsidRPr="004E2491">
        <w:rPr>
          <w:rFonts w:ascii="华文宋体" w:eastAsia="华文宋体" w:hAnsi="华文宋体" w:hint="eastAsia"/>
          <w:color w:val="000000" w:themeColor="text1"/>
          <w:sz w:val="32"/>
          <w:szCs w:val="32"/>
          <w:shd w:val="clear" w:color="auto" w:fill="FFFFFF"/>
        </w:rPr>
        <w:t>9月4日下午，我校召开新学期安全稳定与学生工作会议。党委书记施水成出席会议并讲话，副校长何卫华主持会议，相关职能部门负责人、各二级学院</w:t>
      </w:r>
      <w:r w:rsidR="004E2491">
        <w:rPr>
          <w:rFonts w:ascii="华文宋体" w:eastAsia="华文宋体" w:hAnsi="华文宋体" w:hint="eastAsia"/>
          <w:color w:val="000000" w:themeColor="text1"/>
          <w:sz w:val="32"/>
          <w:szCs w:val="32"/>
          <w:shd w:val="clear" w:color="auto" w:fill="FFFFFF"/>
        </w:rPr>
        <w:t>副院长</w:t>
      </w:r>
      <w:r w:rsidRPr="004E2491">
        <w:rPr>
          <w:rFonts w:ascii="华文宋体" w:eastAsia="华文宋体" w:hAnsi="华文宋体" w:hint="eastAsia"/>
          <w:color w:val="000000" w:themeColor="text1"/>
          <w:sz w:val="32"/>
          <w:szCs w:val="32"/>
          <w:shd w:val="clear" w:color="auto" w:fill="FFFFFF"/>
        </w:rPr>
        <w:t>、全体</w:t>
      </w:r>
      <w:r w:rsidR="004E2491" w:rsidRPr="004E2491">
        <w:rPr>
          <w:rFonts w:ascii="华文宋体" w:eastAsia="华文宋体" w:hAnsi="华文宋体" w:hint="eastAsia"/>
          <w:color w:val="000000" w:themeColor="text1"/>
          <w:sz w:val="32"/>
          <w:szCs w:val="32"/>
          <w:shd w:val="clear" w:color="auto" w:fill="FFFFFF"/>
        </w:rPr>
        <w:t>学工干部</w:t>
      </w:r>
      <w:r w:rsidR="004E2491">
        <w:rPr>
          <w:rFonts w:ascii="华文宋体" w:eastAsia="华文宋体" w:hAnsi="华文宋体" w:hint="eastAsia"/>
          <w:color w:val="000000" w:themeColor="text1"/>
          <w:sz w:val="32"/>
          <w:szCs w:val="32"/>
          <w:shd w:val="clear" w:color="auto" w:fill="FFFFFF"/>
        </w:rPr>
        <w:t>、辅导员</w:t>
      </w:r>
      <w:r w:rsidRPr="004E2491">
        <w:rPr>
          <w:rFonts w:ascii="华文宋体" w:eastAsia="华文宋体" w:hAnsi="华文宋体" w:hint="eastAsia"/>
          <w:color w:val="000000" w:themeColor="text1"/>
          <w:sz w:val="32"/>
          <w:szCs w:val="32"/>
          <w:shd w:val="clear" w:color="auto" w:fill="FFFFFF"/>
        </w:rPr>
        <w:t>参加会议；</w:t>
      </w:r>
      <w:r w:rsidRPr="004E2491">
        <w:rPr>
          <w:rFonts w:ascii="华文宋体" w:eastAsia="华文宋体" w:hAnsi="华文宋体" w:hint="eastAsia"/>
          <w:color w:val="000000" w:themeColor="text1"/>
          <w:sz w:val="32"/>
          <w:szCs w:val="32"/>
          <w:shd w:val="clear" w:color="auto" w:fill="FFFFFF"/>
        </w:rPr>
        <w:lastRenderedPageBreak/>
        <w:t>会议对：进一步开展</w:t>
      </w:r>
      <w:r w:rsidRPr="004E2491">
        <w:rPr>
          <w:rFonts w:ascii="华文宋体" w:eastAsia="华文宋体" w:hAnsi="华文宋体" w:cs="u4effu5b8bu005fu0047u0042u0032u" w:hint="eastAsia"/>
          <w:color w:val="000000" w:themeColor="text1"/>
          <w:sz w:val="32"/>
          <w:szCs w:val="32"/>
        </w:rPr>
        <w:t>扫黑除恶专项斗争、校园禁毒、防火防盗防诈骗、校园送餐乱象、校园车辆乱象等突出问题提出了新的要求。</w:t>
      </w:r>
    </w:p>
    <w:p w:rsidR="00E02DB1" w:rsidRPr="004E2491" w:rsidRDefault="00EB4B87">
      <w:pPr>
        <w:pStyle w:val="a5"/>
        <w:spacing w:after="0" w:line="240" w:lineRule="auto"/>
        <w:ind w:firstLineChars="200" w:firstLine="672"/>
        <w:rPr>
          <w:rFonts w:ascii="华文宋体" w:eastAsia="华文宋体" w:hAnsi="华文宋体" w:cstheme="minorEastAsia"/>
          <w:color w:val="000000" w:themeColor="text1"/>
          <w:sz w:val="32"/>
          <w:szCs w:val="32"/>
        </w:rPr>
      </w:pPr>
      <w:r w:rsidRPr="004E2491">
        <w:rPr>
          <w:rFonts w:ascii="华文宋体" w:eastAsia="华文宋体" w:hAnsi="华文宋体" w:cstheme="minorEastAsia" w:hint="eastAsia"/>
          <w:color w:val="000000" w:themeColor="text1"/>
          <w:spacing w:val="8"/>
          <w:sz w:val="32"/>
          <w:szCs w:val="32"/>
          <w:shd w:val="clear" w:color="auto" w:fill="FFFFFF"/>
        </w:rPr>
        <w:t>9月6日，2018级新生军训团联合后勤保卫处组织2018级全体新生在小礼堂集合，召开新生动员暨安全教育大会。后勤保卫处蓝德森处长给2018级新生做有关消防、交通、防骗、防盗等安全方面的报告。蓝处长结合案例就防诈骗、防交通事故等给全体新生介绍了高发的几种典型案件，警醒同学遇到情况要如何处置避险。学生公寓服务中心林辉城老师主要就当前“校园贷”引发的“校园害”问题给大家做了生动的报告,使广大同学对"校园贷"的危害有深刻的认识。</w:t>
      </w:r>
    </w:p>
    <w:p w:rsidR="00E02DB1" w:rsidRPr="004E2491" w:rsidRDefault="00EB4B87">
      <w:pPr>
        <w:pStyle w:val="a5"/>
        <w:spacing w:after="0" w:line="240" w:lineRule="auto"/>
        <w:ind w:firstLineChars="200" w:firstLine="640"/>
        <w:rPr>
          <w:rFonts w:ascii="华文宋体" w:eastAsia="华文宋体" w:hAnsi="华文宋体" w:cs="u4effu5b8bu005fu0047u0042u0032u"/>
          <w:color w:val="000000" w:themeColor="text1"/>
          <w:sz w:val="32"/>
          <w:szCs w:val="32"/>
        </w:rPr>
      </w:pPr>
      <w:r w:rsidRPr="004E2491">
        <w:rPr>
          <w:rFonts w:ascii="华文宋体" w:eastAsia="华文宋体" w:hAnsi="华文宋体" w:cs="u4effu5b8bu005fu0047u0042u0032u" w:hint="eastAsia"/>
          <w:color w:val="000000" w:themeColor="text1"/>
          <w:sz w:val="32"/>
          <w:szCs w:val="32"/>
        </w:rPr>
        <w:t>9月7</w:t>
      </w:r>
      <w:r w:rsidR="006C4E2C">
        <w:rPr>
          <w:rFonts w:ascii="华文宋体" w:eastAsia="华文宋体" w:hAnsi="华文宋体" w:cs="u4effu5b8bu005fu0047u0042u0032u" w:hint="eastAsia"/>
          <w:color w:val="000000" w:themeColor="text1"/>
          <w:sz w:val="32"/>
          <w:szCs w:val="32"/>
        </w:rPr>
        <w:t>日，后勤保卫处</w:t>
      </w:r>
      <w:r w:rsidRPr="004E2491">
        <w:rPr>
          <w:rFonts w:ascii="华文宋体" w:eastAsia="华文宋体" w:hAnsi="华文宋体" w:cs="u4effu5b8bu005fu0047u0042u0032u" w:hint="eastAsia"/>
          <w:color w:val="000000" w:themeColor="text1"/>
          <w:sz w:val="32"/>
          <w:szCs w:val="32"/>
        </w:rPr>
        <w:t>根据全国和省、市教育系统“扫黑除恶专项斗争”的有关文件精神，按照市教育局和校领导的要求，为切实保护学校师生的合法权益，确保校园和谐平安，下发了“关于做好扫黑除恶专项斗争工作的通知”，以做好迎接省扫黑除恶督导组的工作检查。</w:t>
      </w:r>
    </w:p>
    <w:p w:rsidR="00E02DB1" w:rsidRPr="004E2491" w:rsidRDefault="00EB4B87">
      <w:pPr>
        <w:pStyle w:val="a5"/>
        <w:shd w:val="clear" w:color="auto" w:fill="FFFFFF"/>
        <w:spacing w:after="0" w:line="408" w:lineRule="atLeast"/>
        <w:ind w:firstLineChars="200" w:firstLine="672"/>
        <w:jc w:val="both"/>
        <w:rPr>
          <w:rFonts w:ascii="华文宋体" w:eastAsia="华文宋体" w:hAnsi="华文宋体" w:cstheme="minorEastAsia"/>
          <w:color w:val="000000" w:themeColor="text1"/>
          <w:spacing w:val="8"/>
          <w:sz w:val="32"/>
          <w:szCs w:val="32"/>
          <w:shd w:val="clear" w:color="auto" w:fill="FFFFFF"/>
        </w:rPr>
      </w:pPr>
      <w:r w:rsidRPr="004E2491">
        <w:rPr>
          <w:rFonts w:ascii="华文宋体" w:eastAsia="华文宋体" w:hAnsi="华文宋体" w:cstheme="minorEastAsia" w:hint="eastAsia"/>
          <w:color w:val="000000" w:themeColor="text1"/>
          <w:spacing w:val="8"/>
          <w:sz w:val="32"/>
          <w:szCs w:val="32"/>
          <w:shd w:val="clear" w:color="auto" w:fill="FFFFFF"/>
        </w:rPr>
        <w:t>9月13日下午，我校结合新生军训在男女生公寓进行消防应急疏散演练活动；</w:t>
      </w:r>
      <w:r w:rsidR="006C4E2C">
        <w:rPr>
          <w:rFonts w:ascii="华文宋体" w:eastAsia="华文宋体" w:hAnsi="华文宋体" w:cstheme="minorEastAsia" w:hint="eastAsia"/>
          <w:color w:val="000000" w:themeColor="text1"/>
          <w:spacing w:val="8"/>
          <w:sz w:val="32"/>
          <w:szCs w:val="32"/>
          <w:shd w:val="clear" w:color="auto" w:fill="FFFFFF"/>
        </w:rPr>
        <w:t>全体新生</w:t>
      </w:r>
      <w:r w:rsidRPr="004E2491">
        <w:rPr>
          <w:rFonts w:ascii="华文宋体" w:eastAsia="华文宋体" w:hAnsi="华文宋体" w:cstheme="minorEastAsia" w:hint="eastAsia"/>
          <w:color w:val="000000" w:themeColor="text1"/>
          <w:spacing w:val="8"/>
          <w:sz w:val="32"/>
          <w:szCs w:val="32"/>
          <w:shd w:val="clear" w:color="auto" w:fill="FFFFFF"/>
        </w:rPr>
        <w:t>统一集合在田径运动场举行了“2018</w:t>
      </w:r>
      <w:r w:rsidR="006C4E2C">
        <w:rPr>
          <w:rFonts w:ascii="华文宋体" w:eastAsia="华文宋体" w:hAnsi="华文宋体" w:cstheme="minorEastAsia" w:hint="eastAsia"/>
          <w:color w:val="000000" w:themeColor="text1"/>
          <w:spacing w:val="8"/>
          <w:sz w:val="32"/>
          <w:szCs w:val="32"/>
          <w:shd w:val="clear" w:color="auto" w:fill="FFFFFF"/>
        </w:rPr>
        <w:t>级新生应急疏散演练及扫黑除恶宣传教育讲座”；学校</w:t>
      </w:r>
      <w:r w:rsidRPr="004E2491">
        <w:rPr>
          <w:rFonts w:ascii="华文宋体" w:eastAsia="华文宋体" w:hAnsi="华文宋体" w:cstheme="minorEastAsia" w:hint="eastAsia"/>
          <w:color w:val="000000" w:themeColor="text1"/>
          <w:spacing w:val="8"/>
          <w:sz w:val="32"/>
          <w:szCs w:val="32"/>
          <w:shd w:val="clear" w:color="auto" w:fill="FFFFFF"/>
        </w:rPr>
        <w:t>副校长何卫华担任本次演练和宣传教育活动总指挥，后勤保卫处作了具体</w:t>
      </w:r>
      <w:r w:rsidR="006C4E2C">
        <w:rPr>
          <w:rFonts w:ascii="华文宋体" w:eastAsia="华文宋体" w:hAnsi="华文宋体" w:cstheme="minorEastAsia" w:hint="eastAsia"/>
          <w:color w:val="000000" w:themeColor="text1"/>
          <w:spacing w:val="8"/>
          <w:sz w:val="32"/>
          <w:szCs w:val="32"/>
          <w:shd w:val="clear" w:color="auto" w:fill="FFFFFF"/>
        </w:rPr>
        <w:t>疏散演练安排，</w:t>
      </w:r>
      <w:r w:rsidRPr="004E2491">
        <w:rPr>
          <w:rFonts w:ascii="华文宋体" w:eastAsia="华文宋体" w:hAnsi="华文宋体" w:cstheme="minorEastAsia" w:hint="eastAsia"/>
          <w:color w:val="000000" w:themeColor="text1"/>
          <w:spacing w:val="8"/>
          <w:sz w:val="32"/>
          <w:szCs w:val="32"/>
          <w:shd w:val="clear" w:color="auto" w:fill="FFFFFF"/>
        </w:rPr>
        <w:t>相关职能部门负责人观摩本次演练和宣传教育活动；消防应急疏散演练过后，2018</w:t>
      </w:r>
      <w:r w:rsidR="006C4E2C">
        <w:rPr>
          <w:rFonts w:ascii="华文宋体" w:eastAsia="华文宋体" w:hAnsi="华文宋体" w:cstheme="minorEastAsia" w:hint="eastAsia"/>
          <w:color w:val="000000" w:themeColor="text1"/>
          <w:spacing w:val="8"/>
          <w:sz w:val="32"/>
          <w:szCs w:val="32"/>
          <w:shd w:val="clear" w:color="auto" w:fill="FFFFFF"/>
        </w:rPr>
        <w:t>级全体新生在田径运动场听取了由辖区新店派出所郑木生警官所作</w:t>
      </w:r>
      <w:r w:rsidRPr="004E2491">
        <w:rPr>
          <w:rFonts w:ascii="华文宋体" w:eastAsia="华文宋体" w:hAnsi="华文宋体" w:cstheme="minorEastAsia" w:hint="eastAsia"/>
          <w:color w:val="000000" w:themeColor="text1"/>
          <w:spacing w:val="8"/>
          <w:sz w:val="32"/>
          <w:szCs w:val="32"/>
          <w:shd w:val="clear" w:color="auto" w:fill="FFFFFF"/>
        </w:rPr>
        <w:t>的“扫黑</w:t>
      </w:r>
      <w:r w:rsidRPr="004E2491">
        <w:rPr>
          <w:rFonts w:ascii="华文宋体" w:eastAsia="华文宋体" w:hAnsi="华文宋体" w:cstheme="minorEastAsia" w:hint="eastAsia"/>
          <w:color w:val="000000" w:themeColor="text1"/>
          <w:spacing w:val="8"/>
          <w:sz w:val="32"/>
          <w:szCs w:val="32"/>
          <w:shd w:val="clear" w:color="auto" w:fill="FFFFFF"/>
        </w:rPr>
        <w:lastRenderedPageBreak/>
        <w:t>除恶专项斗争宣传教育讲座”，圆满完成了新形势下的工作任务。</w:t>
      </w:r>
    </w:p>
    <w:p w:rsidR="00E02DB1" w:rsidRPr="004E2491" w:rsidRDefault="00EB4B87" w:rsidP="00E810DF">
      <w:pPr>
        <w:pStyle w:val="a5"/>
        <w:spacing w:line="375" w:lineRule="atLeast"/>
        <w:ind w:firstLineChars="250" w:firstLine="800"/>
        <w:rPr>
          <w:rFonts w:ascii="华文宋体" w:eastAsia="华文宋体" w:hAnsi="华文宋体" w:cstheme="minorEastAsia"/>
          <w:color w:val="000000" w:themeColor="text1"/>
          <w:sz w:val="32"/>
          <w:szCs w:val="32"/>
        </w:rPr>
      </w:pPr>
      <w:r w:rsidRPr="004E2491">
        <w:rPr>
          <w:rFonts w:ascii="华文宋体" w:eastAsia="华文宋体" w:hAnsi="华文宋体" w:cstheme="minorEastAsia" w:hint="eastAsia"/>
          <w:color w:val="000000" w:themeColor="text1"/>
          <w:sz w:val="32"/>
          <w:szCs w:val="32"/>
        </w:rPr>
        <w:t>9月26日下午2点，禁毒及消防安全教育讲座在我校礼堂举行，全校的宿舍长、宿管干事、辅导员、后勤保卫人员共计400</w:t>
      </w:r>
      <w:r w:rsidR="00E810DF">
        <w:rPr>
          <w:rFonts w:ascii="华文宋体" w:eastAsia="华文宋体" w:hAnsi="华文宋体" w:cstheme="minorEastAsia" w:hint="eastAsia"/>
          <w:color w:val="000000" w:themeColor="text1"/>
          <w:sz w:val="32"/>
          <w:szCs w:val="32"/>
        </w:rPr>
        <w:t>多人参加；讲座由后勤</w:t>
      </w:r>
      <w:r w:rsidRPr="004E2491">
        <w:rPr>
          <w:rFonts w:ascii="华文宋体" w:eastAsia="华文宋体" w:hAnsi="华文宋体" w:cstheme="minorEastAsia" w:hint="eastAsia"/>
          <w:color w:val="000000" w:themeColor="text1"/>
          <w:sz w:val="32"/>
          <w:szCs w:val="32"/>
        </w:rPr>
        <w:t>保卫处</w:t>
      </w:r>
      <w:r w:rsidR="00E810DF">
        <w:rPr>
          <w:rFonts w:ascii="华文宋体" w:eastAsia="华文宋体" w:hAnsi="华文宋体" w:cstheme="minorEastAsia" w:hint="eastAsia"/>
          <w:color w:val="000000" w:themeColor="text1"/>
          <w:sz w:val="32"/>
          <w:szCs w:val="32"/>
        </w:rPr>
        <w:t>张科长</w:t>
      </w:r>
      <w:r w:rsidRPr="004E2491">
        <w:rPr>
          <w:rFonts w:ascii="华文宋体" w:eastAsia="华文宋体" w:hAnsi="华文宋体" w:cstheme="minorEastAsia" w:hint="eastAsia"/>
          <w:color w:val="000000" w:themeColor="text1"/>
          <w:sz w:val="32"/>
          <w:szCs w:val="32"/>
        </w:rPr>
        <w:t>主持，邀请厦门市社安消防服务中心的徐錫才讲师演讲，讲座釆取视频播放与演讲案例穿插进行，整个讲座过程有问有答，生动话泼，同学们兴致勃勃，是我校此类讲座最活跃的一次，使同学们从思想上提升了对"禁毒及消防安全教育"的认识，取得了良好的宣传教育效果。</w:t>
      </w:r>
    </w:p>
    <w:p w:rsidR="00E02DB1" w:rsidRPr="004E2491" w:rsidRDefault="00EB4B87">
      <w:pPr>
        <w:pStyle w:val="a5"/>
        <w:spacing w:line="375" w:lineRule="atLeast"/>
        <w:ind w:firstLineChars="200" w:firstLine="640"/>
        <w:rPr>
          <w:rFonts w:ascii="华文宋体" w:eastAsia="华文宋体" w:hAnsi="华文宋体" w:cstheme="minorEastAsia"/>
          <w:color w:val="000000" w:themeColor="text1"/>
          <w:sz w:val="32"/>
          <w:szCs w:val="32"/>
        </w:rPr>
      </w:pPr>
      <w:r w:rsidRPr="004E2491">
        <w:rPr>
          <w:rFonts w:ascii="华文宋体" w:eastAsia="华文宋体" w:hAnsi="华文宋体" w:cstheme="minorEastAsia" w:hint="eastAsia"/>
          <w:color w:val="000000" w:themeColor="text1"/>
          <w:sz w:val="32"/>
          <w:szCs w:val="32"/>
        </w:rPr>
        <w:t>9月27日，针对校园商户门前卫生脏乱差问题，后勤保卫处下发了“关于校园经营商户门前环境管理通告”。</w:t>
      </w:r>
    </w:p>
    <w:p w:rsidR="00E02DB1" w:rsidRPr="004E2491" w:rsidRDefault="00EB4B87">
      <w:pPr>
        <w:pStyle w:val="a5"/>
        <w:spacing w:line="375" w:lineRule="atLeast"/>
        <w:ind w:firstLineChars="200" w:firstLine="640"/>
        <w:rPr>
          <w:rFonts w:ascii="华文宋体" w:eastAsia="华文宋体" w:hAnsi="华文宋体" w:cstheme="minorEastAsia"/>
          <w:color w:val="000000" w:themeColor="text1"/>
          <w:sz w:val="32"/>
          <w:szCs w:val="32"/>
        </w:rPr>
      </w:pPr>
      <w:r w:rsidRPr="004E2491">
        <w:rPr>
          <w:rFonts w:ascii="华文宋体" w:eastAsia="华文宋体" w:hAnsi="华文宋体" w:cstheme="minorEastAsia" w:hint="eastAsia"/>
          <w:color w:val="000000" w:themeColor="text1"/>
          <w:sz w:val="32"/>
          <w:szCs w:val="32"/>
        </w:rPr>
        <w:t>9月29日上午，全校安全工作会议在第二会议室召开，会议就进一步</w:t>
      </w:r>
      <w:r w:rsidRPr="004E2491">
        <w:rPr>
          <w:rFonts w:ascii="华文宋体" w:eastAsia="华文宋体" w:hAnsi="华文宋体" w:hint="eastAsia"/>
          <w:color w:val="000000" w:themeColor="text1"/>
          <w:sz w:val="32"/>
          <w:szCs w:val="32"/>
          <w:shd w:val="clear" w:color="auto" w:fill="FFFFFF"/>
        </w:rPr>
        <w:t>开展</w:t>
      </w:r>
      <w:r w:rsidRPr="004E2491">
        <w:rPr>
          <w:rFonts w:ascii="华文宋体" w:eastAsia="华文宋体" w:hAnsi="华文宋体" w:cs="u4effu5b8bu005fu0047u0042u0032u" w:hint="eastAsia"/>
          <w:color w:val="000000" w:themeColor="text1"/>
          <w:sz w:val="32"/>
          <w:szCs w:val="32"/>
        </w:rPr>
        <w:t>扫黑除恶专项斗争、校园禁毒、</w:t>
      </w:r>
      <w:r w:rsidR="00E810DF">
        <w:rPr>
          <w:rFonts w:ascii="华文宋体" w:eastAsia="华文宋体" w:hAnsi="华文宋体" w:cstheme="minorEastAsia" w:hint="eastAsia"/>
          <w:color w:val="000000" w:themeColor="text1"/>
          <w:sz w:val="32"/>
          <w:szCs w:val="32"/>
        </w:rPr>
        <w:t>校园乱象等一系列安全问题作了具体</w:t>
      </w:r>
      <w:r w:rsidRPr="004E2491">
        <w:rPr>
          <w:rFonts w:ascii="华文宋体" w:eastAsia="华文宋体" w:hAnsi="华文宋体" w:cstheme="minorEastAsia" w:hint="eastAsia"/>
          <w:color w:val="000000" w:themeColor="text1"/>
          <w:sz w:val="32"/>
          <w:szCs w:val="32"/>
        </w:rPr>
        <w:t>部署；会后翔安区禁毒大队苏队长与我校何校长、蓝处长、张科长现场研讨了我校禁毒宣传教育基地的建设方案；将我校作为校园禁毒宣传教育基地的标杆。</w:t>
      </w:r>
    </w:p>
    <w:p w:rsidR="00E02DB1" w:rsidRPr="004E2491" w:rsidRDefault="00EB4B87">
      <w:pPr>
        <w:pStyle w:val="a5"/>
        <w:shd w:val="clear" w:color="auto" w:fill="FFFFFF"/>
        <w:spacing w:before="100" w:beforeAutospacing="1" w:line="375" w:lineRule="atLeast"/>
        <w:jc w:val="center"/>
        <w:rPr>
          <w:rFonts w:ascii="华文宋体" w:eastAsia="华文宋体" w:hAnsi="华文宋体" w:cs="仿宋_GB2312"/>
          <w:b/>
          <w:color w:val="000000" w:themeColor="text1"/>
          <w:sz w:val="32"/>
          <w:szCs w:val="32"/>
        </w:rPr>
      </w:pPr>
      <w:r w:rsidRPr="004E2491">
        <w:rPr>
          <w:rFonts w:ascii="华文宋体" w:eastAsia="华文宋体" w:hAnsi="华文宋体" w:cs="仿宋_GB2312" w:hint="eastAsia"/>
          <w:b/>
          <w:color w:val="000000" w:themeColor="text1"/>
          <w:sz w:val="32"/>
          <w:szCs w:val="32"/>
        </w:rPr>
        <w:t>全校9月份存在以下各种安全问题</w:t>
      </w:r>
    </w:p>
    <w:p w:rsidR="00E02DB1" w:rsidRPr="004E2491" w:rsidRDefault="00EB4B87">
      <w:pPr>
        <w:ind w:firstLineChars="200" w:firstLine="640"/>
        <w:rPr>
          <w:rFonts w:ascii="华文宋体" w:eastAsia="华文宋体" w:hAnsi="华文宋体"/>
          <w:color w:val="000000" w:themeColor="text1"/>
          <w:sz w:val="32"/>
          <w:szCs w:val="32"/>
        </w:rPr>
      </w:pPr>
      <w:r w:rsidRPr="004E2491">
        <w:rPr>
          <w:rFonts w:ascii="华文宋体" w:eastAsia="华文宋体" w:hAnsi="华文宋体" w:cs="宋体" w:hint="eastAsia"/>
          <w:color w:val="000000" w:themeColor="text1"/>
          <w:kern w:val="0"/>
          <w:sz w:val="32"/>
          <w:szCs w:val="32"/>
        </w:rPr>
        <w:t>9月1日下午3点左右，</w:t>
      </w:r>
      <w:r w:rsidRPr="004E2491">
        <w:rPr>
          <w:rFonts w:ascii="华文宋体" w:eastAsia="华文宋体" w:hAnsi="华文宋体" w:hint="eastAsia"/>
          <w:color w:val="000000" w:themeColor="text1"/>
          <w:sz w:val="32"/>
          <w:szCs w:val="32"/>
        </w:rPr>
        <w:t>外国语与旅游学院15级旅游管理专业学生苏嘉诚同学在活动中心东门处不小心丢失一部价值5千多元的苹果手机，通过调取监控未发现可疑之处，警醒学生自觉养成保护自己财物的良好习惯，以免蒙受经济损失。</w:t>
      </w:r>
    </w:p>
    <w:p w:rsidR="00E02DB1" w:rsidRPr="004E2491" w:rsidRDefault="00EB4B87" w:rsidP="006D4984">
      <w:pPr>
        <w:ind w:firstLineChars="250" w:firstLine="800"/>
        <w:rPr>
          <w:rFonts w:ascii="华文宋体" w:eastAsia="华文宋体" w:hAnsi="华文宋体"/>
          <w:color w:val="000000" w:themeColor="text1"/>
          <w:sz w:val="32"/>
          <w:szCs w:val="32"/>
        </w:rPr>
      </w:pPr>
      <w:r w:rsidRPr="004E2491">
        <w:rPr>
          <w:rFonts w:ascii="华文宋体" w:eastAsia="华文宋体" w:hAnsi="华文宋体" w:hint="eastAsia"/>
          <w:color w:val="000000" w:themeColor="text1"/>
          <w:sz w:val="32"/>
          <w:szCs w:val="32"/>
        </w:rPr>
        <w:lastRenderedPageBreak/>
        <w:t>9月4日凌晨5点左右，</w:t>
      </w:r>
      <w:r w:rsidR="006D4984">
        <w:rPr>
          <w:rFonts w:ascii="华文宋体" w:eastAsia="华文宋体" w:hAnsi="华文宋体" w:hint="eastAsia"/>
          <w:color w:val="000000" w:themeColor="text1"/>
          <w:sz w:val="32"/>
          <w:szCs w:val="32"/>
        </w:rPr>
        <w:t>机电学院</w:t>
      </w:r>
      <w:r w:rsidRPr="004E2491">
        <w:rPr>
          <w:rFonts w:ascii="华文宋体" w:eastAsia="华文宋体" w:hAnsi="华文宋体" w:hint="eastAsia"/>
          <w:color w:val="000000" w:themeColor="text1"/>
          <w:sz w:val="32"/>
          <w:szCs w:val="32"/>
        </w:rPr>
        <w:t>16级机电一体化1班王炜同学（住1号楼409宿舍），酒醉躺在运动场旗杆下，不省人事，保卫科张科长到现场叫醒后和值班保安扶回宿舍休息。此事件反映各部门需积极配合，加强对学生喝酒、晚归等</w:t>
      </w:r>
      <w:bookmarkStart w:id="0" w:name="_GoBack"/>
      <w:bookmarkEnd w:id="0"/>
      <w:r w:rsidRPr="004E2491">
        <w:rPr>
          <w:rFonts w:ascii="华文宋体" w:eastAsia="华文宋体" w:hAnsi="华文宋体" w:hint="eastAsia"/>
          <w:color w:val="000000" w:themeColor="text1"/>
          <w:sz w:val="32"/>
          <w:szCs w:val="32"/>
        </w:rPr>
        <w:t>管理的必要性。</w:t>
      </w:r>
    </w:p>
    <w:p w:rsidR="00E02DB1" w:rsidRPr="004E2491" w:rsidRDefault="00EB4B87" w:rsidP="006D4984">
      <w:pPr>
        <w:ind w:firstLineChars="250" w:firstLine="800"/>
        <w:rPr>
          <w:rFonts w:ascii="华文宋体" w:eastAsia="华文宋体" w:hAnsi="华文宋体"/>
          <w:color w:val="000000" w:themeColor="text1"/>
          <w:sz w:val="32"/>
          <w:szCs w:val="32"/>
        </w:rPr>
      </w:pPr>
      <w:r w:rsidRPr="004E2491">
        <w:rPr>
          <w:rFonts w:ascii="华文宋体" w:eastAsia="华文宋体" w:hAnsi="华文宋体" w:hint="eastAsia"/>
          <w:color w:val="000000" w:themeColor="text1"/>
          <w:sz w:val="32"/>
          <w:szCs w:val="32"/>
        </w:rPr>
        <w:t>9月11日12时许，曾超同学，住男生宿舍2号楼228室，（其它信息保密）在其朋友圈看到嫌疑人微信发布的朋友圈（微信号：rasyaid1502），其与嫌疑人是之前玩“全民K歌”时加的微信好友，嫌疑人称其怀孕，男朋友和她分手给了60万分手费，并晒了转账记录和通话记录，称不屑这笔钱财要把这些钱以返利的形式发给微信好友，其信以为真，在南洋学院用其微信（zcrgaon0819）给嫌疑人微信（rasyaid1502）转账800元/488元2笔，后联系不上对方发现被骗，损失1288元。以此警醒学校有关部门、辅导员加强对学生的防骗宣教工作。</w:t>
      </w:r>
    </w:p>
    <w:p w:rsidR="008228E1" w:rsidRDefault="006A289C" w:rsidP="008228E1">
      <w:pPr>
        <w:spacing w:beforeLines="50" w:afterLines="50" w:line="300" w:lineRule="auto"/>
        <w:ind w:firstLineChars="230" w:firstLine="736"/>
        <w:rPr>
          <w:rFonts w:ascii="华文宋体" w:eastAsia="华文宋体" w:hAnsi="华文宋体" w:hint="eastAsia"/>
          <w:color w:val="000000" w:themeColor="text1"/>
          <w:sz w:val="32"/>
          <w:szCs w:val="32"/>
        </w:rPr>
      </w:pPr>
      <w:r>
        <w:rPr>
          <w:rFonts w:ascii="华文宋体" w:eastAsia="华文宋体" w:hAnsi="华文宋体" w:hint="eastAsia"/>
          <w:color w:val="000000" w:themeColor="text1"/>
          <w:sz w:val="32"/>
          <w:szCs w:val="32"/>
        </w:rPr>
        <w:t>9月17日中午12时许，艺术学院18级环境艺术设计班学生张伟峰在新店镇新店村和悦公寓303室，用手机上网玩“我是富二代”游戏时，看到世界频道有人发布售卖游戏币的消息，添加对方QQ聊天并扫描</w:t>
      </w:r>
      <w:r w:rsidR="00343E18">
        <w:rPr>
          <w:rFonts w:ascii="华文宋体" w:eastAsia="华文宋体" w:hAnsi="华文宋体" w:hint="eastAsia"/>
          <w:color w:val="000000" w:themeColor="text1"/>
          <w:sz w:val="32"/>
          <w:szCs w:val="32"/>
        </w:rPr>
        <w:t>网站上的二维码付款200元，发现游戏币未充值到本人的游戏账户，网站提示要绑定银行卡再充值1400元，QQ咨询售卖游戏币的人，对方告诉可以帮垫付500元的押金，只要再充值900元押金就行，其用微信再次扫码支付900元，但仍然未收到游戏币，</w:t>
      </w:r>
      <w:r w:rsidR="00C14703">
        <w:rPr>
          <w:rFonts w:ascii="华文宋体" w:eastAsia="华文宋体" w:hAnsi="华文宋体" w:hint="eastAsia"/>
          <w:color w:val="000000" w:themeColor="text1"/>
          <w:sz w:val="32"/>
          <w:szCs w:val="32"/>
        </w:rPr>
        <w:t>之后</w:t>
      </w:r>
      <w:r w:rsidR="00343E18">
        <w:rPr>
          <w:rFonts w:ascii="华文宋体" w:eastAsia="华文宋体" w:hAnsi="华文宋体" w:hint="eastAsia"/>
          <w:color w:val="000000" w:themeColor="text1"/>
          <w:sz w:val="32"/>
          <w:szCs w:val="32"/>
        </w:rPr>
        <w:t>对方就把QQ好友删除，张伟峰发现被骗1100元后报警处理。</w:t>
      </w:r>
    </w:p>
    <w:p w:rsidR="00E02DB1" w:rsidRPr="004E2491" w:rsidRDefault="00EB4B87" w:rsidP="00343E18">
      <w:pPr>
        <w:ind w:firstLineChars="250" w:firstLine="800"/>
        <w:rPr>
          <w:rFonts w:ascii="华文宋体" w:eastAsia="华文宋体" w:hAnsi="华文宋体"/>
          <w:color w:val="000000" w:themeColor="text1"/>
          <w:sz w:val="32"/>
          <w:szCs w:val="32"/>
        </w:rPr>
      </w:pPr>
      <w:r w:rsidRPr="004E2491">
        <w:rPr>
          <w:rFonts w:ascii="华文宋体" w:eastAsia="华文宋体" w:hAnsi="华文宋体" w:hint="eastAsia"/>
          <w:color w:val="000000" w:themeColor="text1"/>
          <w:sz w:val="32"/>
          <w:szCs w:val="32"/>
        </w:rPr>
        <w:lastRenderedPageBreak/>
        <w:t>9月21日下午5点左右，人文社科学院18级英语专业学生赖清同学在B501教室下课时把钱包遗忘在课桌中，保卫科调取监控显示：保洁员发现学生遗忘的钱包后，马上叫来C307一名教师拿走了该钱包，因为互不相识，时隔10多天后保卫科才通过保洁主管才找到这位教师，该教师所言:他们捡到的东西都是学生自己找来拿走...这种工作程序值得南洋人深思...保洁员的行为值得表扬。</w:t>
      </w:r>
    </w:p>
    <w:p w:rsidR="00E02DB1" w:rsidRPr="004E2491" w:rsidRDefault="00E02DB1">
      <w:pPr>
        <w:ind w:firstLine="560"/>
        <w:rPr>
          <w:rFonts w:ascii="华文宋体" w:eastAsia="华文宋体" w:hAnsi="华文宋体"/>
          <w:color w:val="000000" w:themeColor="text1"/>
          <w:sz w:val="32"/>
          <w:szCs w:val="32"/>
        </w:rPr>
      </w:pPr>
    </w:p>
    <w:p w:rsidR="00E02DB1" w:rsidRPr="004E2491" w:rsidRDefault="00E02DB1">
      <w:pPr>
        <w:ind w:firstLine="560"/>
        <w:rPr>
          <w:rFonts w:ascii="华文宋体" w:eastAsia="华文宋体" w:hAnsi="华文宋体"/>
          <w:color w:val="000000" w:themeColor="text1"/>
          <w:sz w:val="32"/>
          <w:szCs w:val="32"/>
        </w:rPr>
      </w:pPr>
    </w:p>
    <w:p w:rsidR="00E02DB1" w:rsidRPr="004E2491" w:rsidRDefault="00E02DB1">
      <w:pPr>
        <w:ind w:firstLine="560"/>
        <w:rPr>
          <w:rFonts w:ascii="华文宋体" w:eastAsia="华文宋体" w:hAnsi="华文宋体"/>
          <w:color w:val="000000" w:themeColor="text1"/>
          <w:sz w:val="32"/>
          <w:szCs w:val="32"/>
        </w:rPr>
      </w:pPr>
    </w:p>
    <w:p w:rsidR="00E02DB1" w:rsidRPr="004E2491" w:rsidRDefault="00E02DB1">
      <w:pPr>
        <w:rPr>
          <w:rFonts w:ascii="华文宋体" w:eastAsia="华文宋体" w:hAnsi="华文宋体" w:cstheme="minorEastAsia"/>
          <w:color w:val="000000" w:themeColor="text1"/>
          <w:sz w:val="32"/>
          <w:szCs w:val="32"/>
          <w:u w:val="single"/>
        </w:rPr>
      </w:pPr>
    </w:p>
    <w:p w:rsidR="00E02DB1" w:rsidRPr="004E2491" w:rsidRDefault="00E02DB1">
      <w:pPr>
        <w:rPr>
          <w:rFonts w:ascii="华文宋体" w:eastAsia="华文宋体" w:hAnsi="华文宋体" w:cstheme="minorEastAsia"/>
          <w:color w:val="000000" w:themeColor="text1"/>
          <w:sz w:val="32"/>
          <w:szCs w:val="32"/>
          <w:u w:val="single"/>
        </w:rPr>
      </w:pPr>
    </w:p>
    <w:p w:rsidR="00E02DB1" w:rsidRPr="004E2491" w:rsidRDefault="00EB4B87">
      <w:pPr>
        <w:rPr>
          <w:rFonts w:ascii="华文宋体" w:eastAsia="华文宋体" w:hAnsi="华文宋体" w:cstheme="minorEastAsia"/>
          <w:color w:val="000000" w:themeColor="text1"/>
          <w:sz w:val="32"/>
          <w:szCs w:val="32"/>
        </w:rPr>
      </w:pPr>
      <w:r w:rsidRPr="004E2491">
        <w:rPr>
          <w:rFonts w:ascii="华文宋体" w:eastAsia="华文宋体" w:hAnsi="华文宋体" w:cstheme="minorEastAsia" w:hint="eastAsia"/>
          <w:color w:val="000000" w:themeColor="text1"/>
          <w:sz w:val="32"/>
          <w:szCs w:val="32"/>
          <w:u w:val="single"/>
        </w:rPr>
        <w:t xml:space="preserve">主题词： 九月  安全  工作  通报                                      </w:t>
      </w:r>
    </w:p>
    <w:p w:rsidR="00E02DB1" w:rsidRPr="004E2491" w:rsidRDefault="00EB4B87">
      <w:pPr>
        <w:rPr>
          <w:rFonts w:ascii="华文宋体" w:eastAsia="华文宋体" w:hAnsi="华文宋体" w:cstheme="minorEastAsia"/>
          <w:color w:val="000000" w:themeColor="text1"/>
          <w:sz w:val="32"/>
          <w:szCs w:val="32"/>
          <w:u w:val="single"/>
        </w:rPr>
      </w:pPr>
      <w:r w:rsidRPr="004E2491">
        <w:rPr>
          <w:rFonts w:ascii="华文宋体" w:eastAsia="华文宋体" w:hAnsi="华文宋体" w:cstheme="minorEastAsia" w:hint="eastAsia"/>
          <w:color w:val="000000" w:themeColor="text1"/>
          <w:sz w:val="32"/>
          <w:szCs w:val="32"/>
          <w:u w:val="single"/>
        </w:rPr>
        <w:t xml:space="preserve">主  送： 各二级学院、各业务处室、各班级                                                                </w:t>
      </w:r>
    </w:p>
    <w:p w:rsidR="00E02DB1" w:rsidRPr="004E2491" w:rsidRDefault="00EB4B87">
      <w:pPr>
        <w:rPr>
          <w:rFonts w:ascii="华文宋体" w:eastAsia="华文宋体" w:hAnsi="华文宋体" w:cstheme="minorEastAsia"/>
          <w:color w:val="000000" w:themeColor="text1"/>
          <w:sz w:val="32"/>
          <w:szCs w:val="32"/>
          <w:u w:val="single"/>
        </w:rPr>
      </w:pPr>
      <w:r w:rsidRPr="004E2491">
        <w:rPr>
          <w:rFonts w:ascii="华文宋体" w:eastAsia="华文宋体" w:hAnsi="华文宋体" w:cstheme="minorEastAsia" w:hint="eastAsia"/>
          <w:color w:val="000000" w:themeColor="text1"/>
          <w:sz w:val="32"/>
          <w:szCs w:val="32"/>
          <w:u w:val="single"/>
        </w:rPr>
        <w:t xml:space="preserve">报  送： 校长、执行校长、党委书记、副校长                               </w:t>
      </w:r>
    </w:p>
    <w:p w:rsidR="00E02DB1" w:rsidRPr="004E2491" w:rsidRDefault="00EB4B87">
      <w:pPr>
        <w:rPr>
          <w:rFonts w:ascii="华文宋体" w:eastAsia="华文宋体" w:hAnsi="华文宋体" w:cstheme="minorEastAsia"/>
          <w:color w:val="000000" w:themeColor="text1"/>
          <w:sz w:val="32"/>
          <w:szCs w:val="32"/>
        </w:rPr>
      </w:pPr>
      <w:r w:rsidRPr="004E2491">
        <w:rPr>
          <w:rFonts w:ascii="华文宋体" w:eastAsia="华文宋体" w:hAnsi="华文宋体" w:cstheme="minorEastAsia" w:hint="eastAsia"/>
          <w:color w:val="000000" w:themeColor="text1"/>
          <w:sz w:val="32"/>
          <w:szCs w:val="32"/>
          <w:u w:val="single"/>
        </w:rPr>
        <w:t xml:space="preserve">厦门南洋职业学院后勤保卫处 </w:t>
      </w:r>
      <w:r w:rsidRPr="004E2491">
        <w:rPr>
          <w:rFonts w:ascii="华文宋体" w:eastAsia="华文宋体" w:hAnsi="华文宋体" w:cstheme="minorEastAsia" w:hint="eastAsia"/>
          <w:color w:val="000000" w:themeColor="text1"/>
          <w:spacing w:val="-26"/>
          <w:sz w:val="32"/>
          <w:szCs w:val="32"/>
          <w:u w:val="single"/>
        </w:rPr>
        <w:t xml:space="preserve">               2018年10月8日印发</w:t>
      </w:r>
    </w:p>
    <w:sectPr w:rsidR="00E02DB1" w:rsidRPr="004E2491" w:rsidSect="00E02DB1">
      <w:footerReference w:type="default" r:id="rId8"/>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1C6" w:rsidRDefault="004B61C6" w:rsidP="00E02DB1">
      <w:r>
        <w:separator/>
      </w:r>
    </w:p>
  </w:endnote>
  <w:endnote w:type="continuationSeparator" w:id="1">
    <w:p w:rsidR="004B61C6" w:rsidRDefault="004B61C6" w:rsidP="00E02D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u4effu5b8bu005fu0047u0042u0032u">
    <w:altName w:val="Courier New"/>
    <w:charset w:val="00"/>
    <w:family w:val="auto"/>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31918"/>
    </w:sdtPr>
    <w:sdtContent>
      <w:p w:rsidR="00E02DB1" w:rsidRDefault="00906B9F">
        <w:pPr>
          <w:pStyle w:val="a3"/>
          <w:jc w:val="center"/>
        </w:pPr>
        <w:r>
          <w:fldChar w:fldCharType="begin"/>
        </w:r>
        <w:r w:rsidR="00EB4B87">
          <w:instrText>PAGE   \* MERGEFORMAT</w:instrText>
        </w:r>
        <w:r>
          <w:fldChar w:fldCharType="separate"/>
        </w:r>
        <w:r w:rsidR="00C14703" w:rsidRPr="00C14703">
          <w:rPr>
            <w:noProof/>
            <w:lang w:val="zh-CN"/>
          </w:rPr>
          <w:t>4</w:t>
        </w:r>
        <w:r>
          <w:fldChar w:fldCharType="end"/>
        </w:r>
      </w:p>
    </w:sdtContent>
  </w:sdt>
  <w:p w:rsidR="00E02DB1" w:rsidRDefault="00E02DB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1C6" w:rsidRDefault="004B61C6" w:rsidP="00E02DB1">
      <w:r>
        <w:separator/>
      </w:r>
    </w:p>
  </w:footnote>
  <w:footnote w:type="continuationSeparator" w:id="1">
    <w:p w:rsidR="004B61C6" w:rsidRDefault="004B61C6" w:rsidP="00E02D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912ED"/>
    <w:rsid w:val="000046BD"/>
    <w:rsid w:val="000469AF"/>
    <w:rsid w:val="0006352B"/>
    <w:rsid w:val="0008365E"/>
    <w:rsid w:val="000F0925"/>
    <w:rsid w:val="00101873"/>
    <w:rsid w:val="00105426"/>
    <w:rsid w:val="00117768"/>
    <w:rsid w:val="00136BAE"/>
    <w:rsid w:val="00173611"/>
    <w:rsid w:val="001C0CF0"/>
    <w:rsid w:val="001C4BF5"/>
    <w:rsid w:val="001C7931"/>
    <w:rsid w:val="00250B01"/>
    <w:rsid w:val="0027226A"/>
    <w:rsid w:val="00296A9A"/>
    <w:rsid w:val="002A49BE"/>
    <w:rsid w:val="003252EF"/>
    <w:rsid w:val="00336BF0"/>
    <w:rsid w:val="00343E18"/>
    <w:rsid w:val="00367C9A"/>
    <w:rsid w:val="00394ABD"/>
    <w:rsid w:val="003D2453"/>
    <w:rsid w:val="003E3334"/>
    <w:rsid w:val="00425B7B"/>
    <w:rsid w:val="00482842"/>
    <w:rsid w:val="004912ED"/>
    <w:rsid w:val="004B61C6"/>
    <w:rsid w:val="004D55F4"/>
    <w:rsid w:val="004E2491"/>
    <w:rsid w:val="004E5A3C"/>
    <w:rsid w:val="004E65E0"/>
    <w:rsid w:val="00505768"/>
    <w:rsid w:val="005131E3"/>
    <w:rsid w:val="005348C9"/>
    <w:rsid w:val="0056342F"/>
    <w:rsid w:val="00572540"/>
    <w:rsid w:val="00597DE1"/>
    <w:rsid w:val="005D2405"/>
    <w:rsid w:val="005E6571"/>
    <w:rsid w:val="00667F32"/>
    <w:rsid w:val="00684C6F"/>
    <w:rsid w:val="006934AC"/>
    <w:rsid w:val="006A289C"/>
    <w:rsid w:val="006A68FA"/>
    <w:rsid w:val="006B7B66"/>
    <w:rsid w:val="006C4E2C"/>
    <w:rsid w:val="006D4984"/>
    <w:rsid w:val="006E1EEB"/>
    <w:rsid w:val="00704EC2"/>
    <w:rsid w:val="007A0143"/>
    <w:rsid w:val="007B2426"/>
    <w:rsid w:val="008228E1"/>
    <w:rsid w:val="00866244"/>
    <w:rsid w:val="008A2766"/>
    <w:rsid w:val="008B2DCC"/>
    <w:rsid w:val="008D1FA6"/>
    <w:rsid w:val="008E429F"/>
    <w:rsid w:val="00906B9F"/>
    <w:rsid w:val="0093629B"/>
    <w:rsid w:val="0094673F"/>
    <w:rsid w:val="00962A4A"/>
    <w:rsid w:val="009A0616"/>
    <w:rsid w:val="009C05D8"/>
    <w:rsid w:val="009C2EB8"/>
    <w:rsid w:val="009D039E"/>
    <w:rsid w:val="009F4EBF"/>
    <w:rsid w:val="00A10A99"/>
    <w:rsid w:val="00A17318"/>
    <w:rsid w:val="00A325C4"/>
    <w:rsid w:val="00A50B96"/>
    <w:rsid w:val="00A60527"/>
    <w:rsid w:val="00A77CF8"/>
    <w:rsid w:val="00A82757"/>
    <w:rsid w:val="00AB4C63"/>
    <w:rsid w:val="00AC5E66"/>
    <w:rsid w:val="00B0262E"/>
    <w:rsid w:val="00B56333"/>
    <w:rsid w:val="00C12AFC"/>
    <w:rsid w:val="00C14703"/>
    <w:rsid w:val="00C75623"/>
    <w:rsid w:val="00C83E15"/>
    <w:rsid w:val="00C94A89"/>
    <w:rsid w:val="00CA7C7B"/>
    <w:rsid w:val="00CB32AA"/>
    <w:rsid w:val="00CE1CFE"/>
    <w:rsid w:val="00D12DB1"/>
    <w:rsid w:val="00D2716F"/>
    <w:rsid w:val="00D322E8"/>
    <w:rsid w:val="00D344F9"/>
    <w:rsid w:val="00D9676C"/>
    <w:rsid w:val="00DA0427"/>
    <w:rsid w:val="00DF0716"/>
    <w:rsid w:val="00DF1C0A"/>
    <w:rsid w:val="00E01432"/>
    <w:rsid w:val="00E02DB1"/>
    <w:rsid w:val="00E542B2"/>
    <w:rsid w:val="00E810DF"/>
    <w:rsid w:val="00EA6A17"/>
    <w:rsid w:val="00EB4B87"/>
    <w:rsid w:val="00ED1D1F"/>
    <w:rsid w:val="00EE2BA9"/>
    <w:rsid w:val="00F87023"/>
    <w:rsid w:val="00FC5EE2"/>
    <w:rsid w:val="01583D5B"/>
    <w:rsid w:val="054B5BA0"/>
    <w:rsid w:val="06013BE3"/>
    <w:rsid w:val="0788303F"/>
    <w:rsid w:val="07C465AF"/>
    <w:rsid w:val="09383F76"/>
    <w:rsid w:val="14E9257D"/>
    <w:rsid w:val="182151B1"/>
    <w:rsid w:val="21907E8B"/>
    <w:rsid w:val="23E67239"/>
    <w:rsid w:val="25A71A2B"/>
    <w:rsid w:val="2798475D"/>
    <w:rsid w:val="2B930061"/>
    <w:rsid w:val="330530AD"/>
    <w:rsid w:val="41157FF1"/>
    <w:rsid w:val="453D07C6"/>
    <w:rsid w:val="5D156B96"/>
    <w:rsid w:val="676031F2"/>
    <w:rsid w:val="67ED3F9E"/>
    <w:rsid w:val="7224392E"/>
    <w:rsid w:val="783A4447"/>
    <w:rsid w:val="7B7D58BD"/>
    <w:rsid w:val="7ED153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B1"/>
    <w:pPr>
      <w:widowControl w:val="0"/>
      <w:jc w:val="both"/>
    </w:pPr>
    <w:rPr>
      <w:rFonts w:ascii="Times New Roman" w:hAnsi="Times New Roman"/>
      <w:kern w:val="2"/>
      <w:sz w:val="21"/>
      <w:szCs w:val="24"/>
    </w:rPr>
  </w:style>
  <w:style w:type="paragraph" w:styleId="1">
    <w:name w:val="heading 1"/>
    <w:basedOn w:val="a"/>
    <w:next w:val="a"/>
    <w:qFormat/>
    <w:rsid w:val="00E02DB1"/>
    <w:pPr>
      <w:jc w:val="left"/>
      <w:outlineLvl w:val="0"/>
    </w:pPr>
    <w:rPr>
      <w:rFonts w:ascii="宋体" w:hAnsi="宋体" w:hint="eastAsia"/>
      <w:b/>
      <w:kern w:val="44"/>
      <w:sz w:val="48"/>
      <w:szCs w:val="48"/>
    </w:rPr>
  </w:style>
  <w:style w:type="paragraph" w:styleId="2">
    <w:name w:val="heading 2"/>
    <w:basedOn w:val="a"/>
    <w:next w:val="a"/>
    <w:uiPriority w:val="9"/>
    <w:semiHidden/>
    <w:unhideWhenUsed/>
    <w:qFormat/>
    <w:rsid w:val="00E02DB1"/>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02DB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02DB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02DB1"/>
    <w:pPr>
      <w:widowControl/>
      <w:spacing w:after="160" w:line="480" w:lineRule="auto"/>
      <w:jc w:val="left"/>
    </w:pPr>
    <w:rPr>
      <w:rFonts w:ascii="宋体" w:hAnsi="宋体" w:cs="宋体"/>
      <w:kern w:val="0"/>
      <w:sz w:val="24"/>
    </w:rPr>
  </w:style>
  <w:style w:type="character" w:styleId="a6">
    <w:name w:val="Strong"/>
    <w:basedOn w:val="a0"/>
    <w:uiPriority w:val="22"/>
    <w:qFormat/>
    <w:rsid w:val="00E02DB1"/>
    <w:rPr>
      <w:b/>
      <w:bCs/>
    </w:rPr>
  </w:style>
  <w:style w:type="character" w:customStyle="1" w:styleId="Char0">
    <w:name w:val="页眉 Char"/>
    <w:basedOn w:val="a0"/>
    <w:link w:val="a4"/>
    <w:uiPriority w:val="99"/>
    <w:qFormat/>
    <w:rsid w:val="00E02DB1"/>
    <w:rPr>
      <w:rFonts w:ascii="Times New Roman" w:eastAsia="宋体" w:hAnsi="Times New Roman" w:cs="Times New Roman"/>
      <w:sz w:val="18"/>
      <w:szCs w:val="18"/>
    </w:rPr>
  </w:style>
  <w:style w:type="character" w:customStyle="1" w:styleId="Char">
    <w:name w:val="页脚 Char"/>
    <w:basedOn w:val="a0"/>
    <w:link w:val="a3"/>
    <w:uiPriority w:val="99"/>
    <w:qFormat/>
    <w:rsid w:val="00E02DB1"/>
    <w:rPr>
      <w:rFonts w:ascii="Times New Roman" w:eastAsia="宋体" w:hAnsi="Times New Roman" w:cs="Times New Roman"/>
      <w:sz w:val="18"/>
      <w:szCs w:val="18"/>
    </w:rPr>
  </w:style>
  <w:style w:type="character" w:customStyle="1" w:styleId="apple-converted-space">
    <w:name w:val="apple-converted-space"/>
    <w:basedOn w:val="a0"/>
    <w:qFormat/>
    <w:rsid w:val="00E02DB1"/>
  </w:style>
  <w:style w:type="paragraph" w:styleId="a7">
    <w:name w:val="Balloon Text"/>
    <w:basedOn w:val="a"/>
    <w:link w:val="Char1"/>
    <w:uiPriority w:val="99"/>
    <w:semiHidden/>
    <w:unhideWhenUsed/>
    <w:rsid w:val="00667F32"/>
    <w:rPr>
      <w:sz w:val="18"/>
      <w:szCs w:val="18"/>
    </w:rPr>
  </w:style>
  <w:style w:type="character" w:customStyle="1" w:styleId="Char1">
    <w:name w:val="批注框文本 Char"/>
    <w:basedOn w:val="a0"/>
    <w:link w:val="a7"/>
    <w:uiPriority w:val="99"/>
    <w:semiHidden/>
    <w:rsid w:val="00667F3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82F42-C331-4607-8900-E10819C5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378</Words>
  <Characters>2156</Characters>
  <Application>Microsoft Office Word</Application>
  <DocSecurity>0</DocSecurity>
  <Lines>17</Lines>
  <Paragraphs>5</Paragraphs>
  <ScaleCrop>false</ScaleCrop>
  <Company>微软中国</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47</cp:revision>
  <dcterms:created xsi:type="dcterms:W3CDTF">2017-02-22T05:35:00Z</dcterms:created>
  <dcterms:modified xsi:type="dcterms:W3CDTF">2018-10-17T14:10:00Z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