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96" w:rsidRDefault="00AD6623">
      <w:pPr>
        <w:spacing w:line="1800" w:lineRule="exact"/>
        <w:ind w:firstLineChars="49" w:firstLine="354"/>
        <w:rPr>
          <w:rFonts w:ascii="华文中宋" w:hAnsi="华文中宋" w:cs="宋体"/>
          <w:b/>
          <w:color w:val="FF0000"/>
          <w:kern w:val="1"/>
          <w:sz w:val="72"/>
          <w:szCs w:val="72"/>
        </w:rPr>
      </w:pPr>
      <w:r>
        <w:rPr>
          <w:rFonts w:ascii="华文中宋" w:hAnsi="华文中宋" w:cs="宋体" w:hint="eastAsia"/>
          <w:b/>
          <w:color w:val="FF0000"/>
          <w:kern w:val="1"/>
          <w:sz w:val="72"/>
          <w:szCs w:val="72"/>
        </w:rPr>
        <w:t>厦门南洋职业学院安全工作</w:t>
      </w:r>
    </w:p>
    <w:p w:rsidR="00B71D96" w:rsidRDefault="00AD6623">
      <w:pPr>
        <w:spacing w:line="1400" w:lineRule="exact"/>
        <w:jc w:val="center"/>
        <w:rPr>
          <w:rFonts w:ascii="隶书" w:hAnsi="隶书" w:cs="宋体"/>
          <w:b/>
          <w:color w:val="FF0000"/>
          <w:kern w:val="1"/>
          <w:sz w:val="96"/>
          <w:szCs w:val="96"/>
        </w:rPr>
      </w:pPr>
      <w:r>
        <w:rPr>
          <w:rFonts w:ascii="隶书" w:hAnsi="隶书" w:cs="宋体"/>
          <w:b/>
          <w:color w:val="FF0000"/>
          <w:kern w:val="1"/>
          <w:sz w:val="96"/>
          <w:szCs w:val="96"/>
        </w:rPr>
        <w:t>情况通报</w:t>
      </w:r>
    </w:p>
    <w:p w:rsidR="00B71D96" w:rsidRDefault="00AD6623">
      <w:pPr>
        <w:spacing w:line="900" w:lineRule="exact"/>
        <w:ind w:firstLineChars="295" w:firstLine="1066"/>
        <w:rPr>
          <w:rFonts w:ascii="隶书" w:hAnsi="隶书" w:cs="宋体"/>
          <w:b/>
          <w:color w:val="FF0000"/>
          <w:kern w:val="1"/>
          <w:sz w:val="96"/>
          <w:szCs w:val="96"/>
        </w:rPr>
      </w:pPr>
      <w:r>
        <w:rPr>
          <w:rFonts w:ascii="宋体" w:hAnsi="宋体" w:cs="宋体"/>
          <w:b/>
          <w:color w:val="000000"/>
          <w:kern w:val="1"/>
          <w:sz w:val="36"/>
          <w:szCs w:val="36"/>
        </w:rPr>
        <w:t>201</w:t>
      </w:r>
      <w:r>
        <w:rPr>
          <w:rFonts w:ascii="宋体" w:hAnsi="宋体" w:cs="宋体" w:hint="eastAsia"/>
          <w:b/>
          <w:color w:val="000000"/>
          <w:kern w:val="1"/>
          <w:sz w:val="36"/>
          <w:szCs w:val="36"/>
        </w:rPr>
        <w:t>8</w:t>
      </w:r>
      <w:r>
        <w:rPr>
          <w:rFonts w:ascii="宋体" w:hAnsi="宋体" w:cs="宋体"/>
          <w:b/>
          <w:color w:val="000000"/>
          <w:kern w:val="1"/>
          <w:sz w:val="36"/>
          <w:szCs w:val="36"/>
        </w:rPr>
        <w:t>年度第【</w:t>
      </w:r>
      <w:r>
        <w:rPr>
          <w:rFonts w:ascii="宋体" w:hAnsi="宋体" w:cs="宋体" w:hint="eastAsia"/>
          <w:b/>
          <w:color w:val="000000"/>
          <w:kern w:val="1"/>
          <w:sz w:val="36"/>
          <w:szCs w:val="36"/>
        </w:rPr>
        <w:t>6</w:t>
      </w:r>
      <w:r>
        <w:rPr>
          <w:rFonts w:ascii="宋体" w:hAnsi="宋体" w:cs="宋体"/>
          <w:b/>
          <w:color w:val="000000"/>
          <w:kern w:val="1"/>
          <w:sz w:val="36"/>
          <w:szCs w:val="36"/>
        </w:rPr>
        <w:t>】期</w:t>
      </w:r>
      <w:r>
        <w:rPr>
          <w:rFonts w:ascii="宋体" w:hAnsi="宋体" w:cs="宋体"/>
          <w:b/>
          <w:color w:val="000000"/>
          <w:kern w:val="1"/>
          <w:sz w:val="36"/>
          <w:szCs w:val="36"/>
        </w:rPr>
        <w:t xml:space="preserve">    </w:t>
      </w:r>
      <w:r>
        <w:rPr>
          <w:rFonts w:ascii="宋体" w:hAnsi="宋体" w:cs="宋体"/>
          <w:b/>
          <w:color w:val="000000"/>
          <w:kern w:val="1"/>
          <w:sz w:val="36"/>
          <w:szCs w:val="36"/>
        </w:rPr>
        <w:t>总第【</w:t>
      </w:r>
      <w:r>
        <w:rPr>
          <w:rFonts w:ascii="宋体" w:hAnsi="宋体" w:cs="宋体" w:hint="eastAsia"/>
          <w:b/>
          <w:color w:val="000000"/>
          <w:kern w:val="1"/>
          <w:sz w:val="36"/>
          <w:szCs w:val="36"/>
        </w:rPr>
        <w:t>56</w:t>
      </w:r>
      <w:r>
        <w:rPr>
          <w:rFonts w:ascii="宋体" w:hAnsi="宋体" w:cs="宋体"/>
          <w:b/>
          <w:color w:val="000000"/>
          <w:kern w:val="1"/>
          <w:sz w:val="36"/>
          <w:szCs w:val="36"/>
        </w:rPr>
        <w:t>】期</w:t>
      </w:r>
    </w:p>
    <w:p w:rsidR="00B71D96" w:rsidRDefault="00B71D96" w:rsidP="00D15154">
      <w:pPr>
        <w:spacing w:afterLines="100" w:line="900" w:lineRule="exact"/>
        <w:ind w:firstLineChars="245" w:firstLine="689"/>
        <w:rPr>
          <w:rFonts w:ascii="宋体" w:hAnsi="宋体"/>
          <w:w w:val="80"/>
          <w:sz w:val="28"/>
          <w:szCs w:val="28"/>
        </w:rPr>
      </w:pPr>
      <w:r w:rsidRPr="00B71D96">
        <w:rPr>
          <w:rFonts w:ascii="宋体" w:hAnsi="宋体"/>
          <w:b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0;margin-top:49.8pt;width:477pt;height:.05pt;z-index:25165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" strokecolor="red" strokeweight="3pt"/>
        </w:pict>
      </w:r>
      <w:r w:rsidR="00AD6623">
        <w:rPr>
          <w:rFonts w:ascii="宋体" w:hAnsi="宋体" w:hint="eastAsia"/>
          <w:b/>
          <w:sz w:val="28"/>
          <w:szCs w:val="28"/>
        </w:rPr>
        <w:t>厦门南洋职业学院后勤保卫处</w:t>
      </w:r>
      <w:r w:rsidR="00AD6623">
        <w:rPr>
          <w:rFonts w:ascii="宋体" w:hAnsi="宋体" w:hint="eastAsia"/>
          <w:b/>
          <w:sz w:val="28"/>
          <w:szCs w:val="28"/>
        </w:rPr>
        <w:t xml:space="preserve">          2018</w:t>
      </w:r>
      <w:r w:rsidR="00AD6623">
        <w:rPr>
          <w:rFonts w:ascii="宋体" w:hAnsi="宋体" w:hint="eastAsia"/>
          <w:b/>
          <w:sz w:val="28"/>
          <w:szCs w:val="28"/>
        </w:rPr>
        <w:t>年</w:t>
      </w:r>
      <w:r w:rsidR="00AD6623">
        <w:rPr>
          <w:rFonts w:ascii="宋体" w:hAnsi="宋体" w:hint="eastAsia"/>
          <w:b/>
          <w:sz w:val="28"/>
          <w:szCs w:val="28"/>
        </w:rPr>
        <w:t>7</w:t>
      </w:r>
      <w:r w:rsidR="00AD6623">
        <w:rPr>
          <w:rFonts w:ascii="宋体" w:hAnsi="宋体" w:hint="eastAsia"/>
          <w:b/>
          <w:sz w:val="28"/>
          <w:szCs w:val="28"/>
        </w:rPr>
        <w:t>月</w:t>
      </w:r>
      <w:r w:rsidR="00D15154">
        <w:rPr>
          <w:rFonts w:ascii="宋体" w:hAnsi="宋体" w:hint="eastAsia"/>
          <w:b/>
          <w:sz w:val="28"/>
          <w:szCs w:val="28"/>
        </w:rPr>
        <w:t xml:space="preserve"> 8</w:t>
      </w:r>
      <w:r w:rsidR="00AD6623">
        <w:rPr>
          <w:rFonts w:ascii="宋体" w:hAnsi="宋体" w:hint="eastAsia"/>
          <w:b/>
          <w:sz w:val="28"/>
          <w:szCs w:val="28"/>
        </w:rPr>
        <w:t>日</w:t>
      </w:r>
    </w:p>
    <w:p w:rsidR="00B71D96" w:rsidRDefault="00B71D96"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</w:p>
    <w:p w:rsidR="00B71D96" w:rsidRPr="00D15154" w:rsidRDefault="00AD6623">
      <w:pPr>
        <w:jc w:val="center"/>
        <w:rPr>
          <w:rFonts w:asciiTheme="minorEastAsia" w:eastAsiaTheme="minorEastAsia" w:hAnsiTheme="minorEastAsia" w:cstheme="minorEastAsia"/>
          <w:b/>
          <w:sz w:val="36"/>
          <w:szCs w:val="36"/>
        </w:rPr>
      </w:pPr>
      <w:r w:rsidRPr="00D15154"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六月份安全稳定工作情况通报</w:t>
      </w:r>
    </w:p>
    <w:p w:rsidR="00B71D96" w:rsidRDefault="00B71D96">
      <w:pPr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</w:p>
    <w:p w:rsidR="00B71D96" w:rsidRPr="002E2B9A" w:rsidRDefault="00AD6623">
      <w:pPr>
        <w:pStyle w:val="a8"/>
        <w:ind w:firstLine="640"/>
        <w:rPr>
          <w:rFonts w:asciiTheme="minorEastAsia" w:eastAsiaTheme="minorEastAsia" w:hAnsiTheme="minorEastAsia" w:cstheme="minorEastAsia"/>
          <w:sz w:val="32"/>
          <w:szCs w:val="32"/>
        </w:rPr>
      </w:pP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为贯彻落实省、市关于开展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2018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年厦门市教育系统“安全生产月”活动的通知，我校</w:t>
      </w:r>
      <w:r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“安全生产月”活动领导办公室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围绕“</w:t>
      </w:r>
      <w:r w:rsidRPr="002E2B9A">
        <w:rPr>
          <w:rFonts w:asciiTheme="minorEastAsia" w:eastAsiaTheme="minorEastAsia" w:hAnsiTheme="minorEastAsia" w:cstheme="minorEastAsia" w:hint="eastAsia"/>
          <w:kern w:val="0"/>
          <w:sz w:val="32"/>
          <w:szCs w:val="32"/>
        </w:rPr>
        <w:t>生命至上，安全发展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”的活动主题组织开展活动，全校各部门利用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显示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屏幕、微信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平台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、主题班会、宣传板报、专题讲座等多种形式，重点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对防空、防恐、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防火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、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防盗、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防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溺水、交通安全、食品安全、各类信息诈骗等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知识进行了重点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安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全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宣传教育，取得了预期成效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。</w:t>
      </w:r>
    </w:p>
    <w:p w:rsidR="00424656" w:rsidRPr="002E2B9A" w:rsidRDefault="00424656" w:rsidP="00424656">
      <w:pPr>
        <w:ind w:firstLineChars="200" w:firstLine="672"/>
        <w:rPr>
          <w:rStyle w:val="a7"/>
          <w:rFonts w:asciiTheme="minorEastAsia" w:eastAsiaTheme="minorEastAsia" w:hAnsiTheme="minorEastAsia" w:cstheme="minorEastAsia"/>
          <w:b w:val="0"/>
          <w:bCs w:val="0"/>
          <w:color w:val="000000"/>
          <w:spacing w:val="8"/>
          <w:sz w:val="32"/>
          <w:szCs w:val="32"/>
        </w:rPr>
      </w:pPr>
      <w:r w:rsidRPr="002E2B9A">
        <w:rPr>
          <w:rStyle w:val="a7"/>
          <w:rFonts w:asciiTheme="minorEastAsia" w:eastAsiaTheme="minorEastAsia" w:hAnsiTheme="minorEastAsia" w:cstheme="minorEastAsia" w:hint="eastAsia"/>
          <w:b w:val="0"/>
          <w:bCs w:val="0"/>
          <w:color w:val="000000"/>
          <w:spacing w:val="8"/>
          <w:sz w:val="32"/>
          <w:szCs w:val="32"/>
        </w:rPr>
        <w:t>6月1日下午，何卫华副校长带领后勤保卫处干部职工组成检查组，对学校食堂和商铺的经营范围、食品卫生、商品质量等校园安全问题进行了综合大检查。</w:t>
      </w:r>
    </w:p>
    <w:p w:rsidR="00B71D96" w:rsidRPr="002E2B9A" w:rsidRDefault="00AD6623" w:rsidP="00424656">
      <w:pPr>
        <w:pStyle w:val="a8"/>
        <w:ind w:firstLineChars="250" w:firstLine="800"/>
        <w:rPr>
          <w:rFonts w:asciiTheme="minorEastAsia" w:eastAsiaTheme="minorEastAsia" w:hAnsiTheme="minorEastAsia" w:cstheme="minorEastAsia"/>
          <w:sz w:val="32"/>
          <w:szCs w:val="32"/>
        </w:rPr>
      </w:pPr>
      <w:r w:rsidRPr="002E2B9A">
        <w:rPr>
          <w:rFonts w:asciiTheme="minorEastAsia" w:eastAsiaTheme="minorEastAsia" w:hAnsiTheme="minorEastAsia" w:cs="宋体" w:hint="eastAsia"/>
          <w:color w:val="222222"/>
          <w:sz w:val="32"/>
          <w:szCs w:val="32"/>
        </w:rPr>
        <w:t>第十届海峡两岸职业教育论坛</w:t>
      </w:r>
      <w:r w:rsidRPr="002E2B9A">
        <w:rPr>
          <w:rFonts w:asciiTheme="minorEastAsia" w:eastAsiaTheme="minorEastAsia" w:hAnsiTheme="minorEastAsia" w:cs="宋体" w:hint="eastAsia"/>
          <w:color w:val="222222"/>
          <w:sz w:val="32"/>
          <w:szCs w:val="32"/>
        </w:rPr>
        <w:t>6</w:t>
      </w:r>
      <w:r w:rsidRPr="002E2B9A">
        <w:rPr>
          <w:rFonts w:asciiTheme="minorEastAsia" w:eastAsiaTheme="minorEastAsia" w:hAnsiTheme="minorEastAsia" w:cs="宋体" w:hint="eastAsia"/>
          <w:color w:val="222222"/>
          <w:sz w:val="32"/>
          <w:szCs w:val="32"/>
        </w:rPr>
        <w:t>月</w:t>
      </w:r>
      <w:r w:rsidRPr="002E2B9A">
        <w:rPr>
          <w:rFonts w:asciiTheme="minorEastAsia" w:eastAsiaTheme="minorEastAsia" w:hAnsiTheme="minorEastAsia" w:cs="宋体" w:hint="eastAsia"/>
          <w:color w:val="222222"/>
          <w:sz w:val="32"/>
          <w:szCs w:val="32"/>
        </w:rPr>
        <w:t>6</w:t>
      </w:r>
      <w:r w:rsidRPr="002E2B9A">
        <w:rPr>
          <w:rFonts w:asciiTheme="minorEastAsia" w:eastAsiaTheme="minorEastAsia" w:hAnsiTheme="minorEastAsia" w:cs="宋体" w:hint="eastAsia"/>
          <w:color w:val="222222"/>
          <w:sz w:val="32"/>
          <w:szCs w:val="32"/>
        </w:rPr>
        <w:t>日</w:t>
      </w:r>
      <w:r w:rsidRPr="002E2B9A">
        <w:rPr>
          <w:rFonts w:asciiTheme="minorEastAsia" w:eastAsiaTheme="minorEastAsia" w:hAnsiTheme="minorEastAsia" w:cs="宋体" w:hint="eastAsia"/>
          <w:color w:val="222222"/>
          <w:sz w:val="32"/>
          <w:szCs w:val="32"/>
        </w:rPr>
        <w:t>在我校举行</w:t>
      </w:r>
      <w:r w:rsidRPr="002E2B9A">
        <w:rPr>
          <w:rFonts w:asciiTheme="minorEastAsia" w:eastAsiaTheme="minorEastAsia" w:hAnsiTheme="minorEastAsia" w:cs="宋体" w:hint="eastAsia"/>
          <w:color w:val="222222"/>
          <w:sz w:val="32"/>
          <w:szCs w:val="32"/>
        </w:rPr>
        <w:t>、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6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月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23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日</w:t>
      </w:r>
      <w:r w:rsidR="00D15154"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学校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举行</w:t>
      </w:r>
      <w:r w:rsidR="00D15154"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2018届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毕业生“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毕业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典礼”、</w:t>
      </w:r>
      <w:r w:rsidRPr="002E2B9A">
        <w:rPr>
          <w:rFonts w:asciiTheme="minorEastAsia" w:eastAsiaTheme="minorEastAsia" w:hAnsiTheme="minorEastAsia" w:cs="宋体" w:hint="eastAsia"/>
          <w:color w:val="222222"/>
          <w:sz w:val="32"/>
          <w:szCs w:val="32"/>
        </w:rPr>
        <w:t>6</w:t>
      </w:r>
      <w:r w:rsidRPr="002E2B9A">
        <w:rPr>
          <w:rFonts w:asciiTheme="minorEastAsia" w:eastAsiaTheme="minorEastAsia" w:hAnsiTheme="minorEastAsia" w:cs="宋体" w:hint="eastAsia"/>
          <w:color w:val="222222"/>
          <w:sz w:val="32"/>
          <w:szCs w:val="32"/>
        </w:rPr>
        <w:t>月</w:t>
      </w:r>
      <w:r w:rsidRPr="002E2B9A">
        <w:rPr>
          <w:rFonts w:asciiTheme="minorEastAsia" w:eastAsiaTheme="minorEastAsia" w:hAnsiTheme="minorEastAsia" w:cs="宋体" w:hint="eastAsia"/>
          <w:color w:val="222222"/>
          <w:sz w:val="32"/>
          <w:szCs w:val="32"/>
        </w:rPr>
        <w:t>27-28</w:t>
      </w:r>
      <w:r w:rsidRPr="002E2B9A">
        <w:rPr>
          <w:rFonts w:asciiTheme="minorEastAsia" w:eastAsiaTheme="minorEastAsia" w:hAnsiTheme="minorEastAsia" w:cs="宋体" w:hint="eastAsia"/>
          <w:color w:val="222222"/>
          <w:sz w:val="32"/>
          <w:szCs w:val="32"/>
        </w:rPr>
        <w:t>日</w:t>
      </w:r>
      <w:r w:rsidR="00D15154" w:rsidRPr="002E2B9A">
        <w:rPr>
          <w:rFonts w:asciiTheme="minorEastAsia" w:eastAsiaTheme="minorEastAsia" w:hAnsiTheme="minorEastAsia" w:cs="宋体" w:hint="eastAsia"/>
          <w:color w:val="222222"/>
          <w:sz w:val="32"/>
          <w:szCs w:val="32"/>
        </w:rPr>
        <w:t>我校高职</w:t>
      </w:r>
      <w:r w:rsidRPr="002E2B9A">
        <w:rPr>
          <w:rFonts w:asciiTheme="minorEastAsia" w:eastAsiaTheme="minorEastAsia" w:hAnsiTheme="minorEastAsia" w:cs="宋体" w:hint="eastAsia"/>
          <w:color w:val="222222"/>
          <w:sz w:val="32"/>
          <w:szCs w:val="32"/>
        </w:rPr>
        <w:lastRenderedPageBreak/>
        <w:t>二轮评估</w:t>
      </w:r>
      <w:r w:rsidR="00D15154" w:rsidRPr="002E2B9A">
        <w:rPr>
          <w:rFonts w:asciiTheme="minorEastAsia" w:eastAsiaTheme="minorEastAsia" w:hAnsiTheme="minorEastAsia" w:cs="宋体" w:hint="eastAsia"/>
          <w:color w:val="222222"/>
          <w:sz w:val="32"/>
          <w:szCs w:val="32"/>
        </w:rPr>
        <w:t>回访，为了确保以上活动期间校园的安全与稳定，</w:t>
      </w:r>
      <w:r w:rsidRPr="002E2B9A">
        <w:rPr>
          <w:rStyle w:val="a7"/>
          <w:rFonts w:asciiTheme="minorEastAsia" w:eastAsiaTheme="minorEastAsia" w:hAnsiTheme="minorEastAsia" w:cstheme="minorEastAsia" w:hint="eastAsia"/>
          <w:b w:val="0"/>
          <w:bCs w:val="0"/>
          <w:color w:val="000000"/>
          <w:spacing w:val="8"/>
          <w:sz w:val="32"/>
          <w:szCs w:val="32"/>
        </w:rPr>
        <w:t>6</w:t>
      </w:r>
      <w:r w:rsidRPr="002E2B9A">
        <w:rPr>
          <w:rStyle w:val="a7"/>
          <w:rFonts w:asciiTheme="minorEastAsia" w:eastAsiaTheme="minorEastAsia" w:hAnsiTheme="minorEastAsia" w:cstheme="minorEastAsia" w:hint="eastAsia"/>
          <w:b w:val="0"/>
          <w:bCs w:val="0"/>
          <w:color w:val="000000"/>
          <w:spacing w:val="8"/>
          <w:sz w:val="32"/>
          <w:szCs w:val="32"/>
        </w:rPr>
        <w:t>月</w:t>
      </w:r>
      <w:r w:rsidR="00ED5F09" w:rsidRPr="002E2B9A">
        <w:rPr>
          <w:rStyle w:val="a7"/>
          <w:rFonts w:asciiTheme="minorEastAsia" w:eastAsiaTheme="minorEastAsia" w:hAnsiTheme="minorEastAsia" w:cstheme="minorEastAsia" w:hint="eastAsia"/>
          <w:b w:val="0"/>
          <w:bCs w:val="0"/>
          <w:color w:val="000000"/>
          <w:spacing w:val="8"/>
          <w:sz w:val="32"/>
          <w:szCs w:val="32"/>
        </w:rPr>
        <w:t>2日上午，何校长</w:t>
      </w:r>
      <w:r w:rsidRPr="002E2B9A">
        <w:rPr>
          <w:rStyle w:val="a7"/>
          <w:rFonts w:asciiTheme="minorEastAsia" w:eastAsiaTheme="minorEastAsia" w:hAnsiTheme="minorEastAsia" w:cstheme="minorEastAsia" w:hint="eastAsia"/>
          <w:b w:val="0"/>
          <w:bCs w:val="0"/>
          <w:color w:val="000000"/>
          <w:spacing w:val="8"/>
          <w:sz w:val="32"/>
          <w:szCs w:val="32"/>
        </w:rPr>
        <w:t>召开安全专题部署会议，要求保卫</w:t>
      </w:r>
      <w:r w:rsidR="00ED5F09" w:rsidRPr="002E2B9A">
        <w:rPr>
          <w:rStyle w:val="a7"/>
          <w:rFonts w:asciiTheme="minorEastAsia" w:eastAsiaTheme="minorEastAsia" w:hAnsiTheme="minorEastAsia" w:cstheme="minorEastAsia" w:hint="eastAsia"/>
          <w:b w:val="0"/>
          <w:bCs w:val="0"/>
          <w:color w:val="000000"/>
          <w:spacing w:val="8"/>
          <w:sz w:val="32"/>
          <w:szCs w:val="32"/>
        </w:rPr>
        <w:t>部门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加强安保力量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，配合</w:t>
      </w:r>
      <w:r w:rsidR="00E45C10"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消防大队对</w:t>
      </w:r>
      <w:r w:rsidR="00ED5F09"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仙岳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报告厅</w:t>
      </w:r>
      <w:r w:rsidR="00E45C10"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的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消防检查，</w:t>
      </w:r>
      <w:r w:rsidR="00E45C10"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配合区公安局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核查</w:t>
      </w:r>
      <w:r w:rsidR="00E45C10"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论坛接待人员信息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等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，</w:t>
      </w:r>
      <w:r w:rsidR="00424656"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保卫部门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克服困难、积极配合，层层落实</w:t>
      </w:r>
      <w:r w:rsidR="00424656"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，责任到人，安排保卫干部全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月昼夜现场值班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，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全面完成了本次各项安全工作任务；使学校本月主要活动得到了有力的安全保障。</w:t>
      </w:r>
    </w:p>
    <w:p w:rsidR="00B71D96" w:rsidRPr="002E2B9A" w:rsidRDefault="00AD6623">
      <w:pPr>
        <w:ind w:firstLine="640"/>
        <w:rPr>
          <w:rFonts w:asciiTheme="minorEastAsia" w:eastAsiaTheme="minorEastAsia" w:hAnsiTheme="minorEastAsia" w:cs="仿宋_GB2312"/>
          <w:kern w:val="1"/>
          <w:sz w:val="32"/>
          <w:szCs w:val="32"/>
        </w:rPr>
      </w:pPr>
      <w:r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为充分发挥安防监控系统的安全监视作用和震慑作用；</w:t>
      </w:r>
      <w:r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6</w:t>
      </w:r>
      <w:r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月</w:t>
      </w:r>
      <w:r w:rsidR="00424656"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3</w:t>
      </w:r>
      <w:r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日，</w:t>
      </w:r>
      <w:r w:rsidRPr="002E2B9A">
        <w:rPr>
          <w:rFonts w:asciiTheme="minorEastAsia" w:eastAsiaTheme="minorEastAsia" w:hAnsiTheme="minorEastAsia" w:cs="仿宋_GB2312" w:hint="eastAsia"/>
          <w:kern w:val="1"/>
          <w:sz w:val="32"/>
          <w:szCs w:val="32"/>
        </w:rPr>
        <w:t>我校</w:t>
      </w:r>
      <w:r w:rsidR="00424656" w:rsidRPr="002E2B9A">
        <w:rPr>
          <w:rFonts w:asciiTheme="minorEastAsia" w:eastAsiaTheme="minorEastAsia" w:hAnsiTheme="minorEastAsia" w:cs="仿宋_GB2312" w:hint="eastAsia"/>
          <w:kern w:val="1"/>
          <w:sz w:val="32"/>
          <w:szCs w:val="32"/>
        </w:rPr>
        <w:t>后勤</w:t>
      </w:r>
      <w:r w:rsidRPr="002E2B9A">
        <w:rPr>
          <w:rFonts w:asciiTheme="minorEastAsia" w:eastAsiaTheme="minorEastAsia" w:hAnsiTheme="minorEastAsia" w:cs="仿宋_GB2312" w:hint="eastAsia"/>
          <w:kern w:val="1"/>
          <w:sz w:val="32"/>
          <w:szCs w:val="32"/>
        </w:rPr>
        <w:t>保卫处</w:t>
      </w:r>
      <w:r w:rsidRPr="002E2B9A">
        <w:rPr>
          <w:rFonts w:asciiTheme="minorEastAsia" w:eastAsiaTheme="minorEastAsia" w:hAnsiTheme="minorEastAsia" w:cs="仿宋_GB2312" w:hint="eastAsia"/>
          <w:kern w:val="1"/>
          <w:sz w:val="32"/>
          <w:szCs w:val="32"/>
        </w:rPr>
        <w:t>与协作单位“厦门巨为信息科技有限公司”再次对全校监控系统设施、设备进行了全面检修维护，并增设了重要区域的可监控范围，解决了监控视频保存期限短、部分监控模糊、监控视频损坏等实际安防系统问题。形成全校重要区域监控设备、设施完善，确保校园监控系统正常运行。</w:t>
      </w:r>
    </w:p>
    <w:p w:rsidR="00B71D96" w:rsidRPr="002E2B9A" w:rsidRDefault="00424656">
      <w:pPr>
        <w:ind w:firstLine="640"/>
        <w:rPr>
          <w:rStyle w:val="a7"/>
          <w:rFonts w:asciiTheme="minorEastAsia" w:eastAsiaTheme="minorEastAsia" w:hAnsiTheme="minorEastAsia" w:cstheme="minorEastAsia"/>
          <w:b w:val="0"/>
          <w:bCs w:val="0"/>
          <w:color w:val="000000"/>
          <w:spacing w:val="8"/>
          <w:sz w:val="32"/>
          <w:szCs w:val="32"/>
        </w:rPr>
      </w:pPr>
      <w:r w:rsidRPr="002E2B9A">
        <w:rPr>
          <w:rFonts w:asciiTheme="minorEastAsia" w:eastAsiaTheme="minorEastAsia" w:hAnsiTheme="minorEastAsia" w:cs="仿宋_GB2312" w:hint="eastAsia"/>
          <w:kern w:val="1"/>
          <w:sz w:val="32"/>
          <w:szCs w:val="32"/>
        </w:rPr>
        <w:t>同时与协作单位“厦门路桥信息</w:t>
      </w:r>
      <w:r w:rsidR="00AD6623" w:rsidRPr="002E2B9A">
        <w:rPr>
          <w:rFonts w:asciiTheme="minorEastAsia" w:eastAsiaTheme="minorEastAsia" w:hAnsiTheme="minorEastAsia" w:cs="仿宋_GB2312" w:hint="eastAsia"/>
          <w:kern w:val="1"/>
          <w:sz w:val="32"/>
          <w:szCs w:val="32"/>
        </w:rPr>
        <w:t>有限公司”再次对</w:t>
      </w:r>
      <w:r w:rsidR="00AD6623" w:rsidRPr="002E2B9A">
        <w:rPr>
          <w:rFonts w:asciiTheme="minorEastAsia" w:eastAsiaTheme="minorEastAsia" w:hAnsiTheme="minorEastAsia" w:cs="仿宋_GB2312" w:hint="eastAsia"/>
          <w:kern w:val="1"/>
          <w:sz w:val="32"/>
          <w:szCs w:val="32"/>
        </w:rPr>
        <w:t>校园车辆管理系统设施、设备进行了</w:t>
      </w:r>
      <w:r w:rsidRPr="002E2B9A">
        <w:rPr>
          <w:rFonts w:asciiTheme="minorEastAsia" w:eastAsiaTheme="minorEastAsia" w:hAnsiTheme="minorEastAsia" w:cs="仿宋_GB2312" w:hint="eastAsia"/>
          <w:kern w:val="1"/>
          <w:sz w:val="32"/>
          <w:szCs w:val="32"/>
        </w:rPr>
        <w:t>全面检修维护，并对全校内部车辆进行重新登记建档，统一实行规范化、</w:t>
      </w:r>
      <w:r w:rsidR="00AD6623" w:rsidRPr="002E2B9A">
        <w:rPr>
          <w:rFonts w:asciiTheme="minorEastAsia" w:eastAsiaTheme="minorEastAsia" w:hAnsiTheme="minorEastAsia" w:cs="仿宋_GB2312" w:hint="eastAsia"/>
          <w:kern w:val="1"/>
          <w:sz w:val="32"/>
          <w:szCs w:val="32"/>
        </w:rPr>
        <w:t>系统化管理，确保校园内车辆安全有序。</w:t>
      </w:r>
    </w:p>
    <w:p w:rsidR="00B71D96" w:rsidRPr="002E2B9A" w:rsidRDefault="00AD6623" w:rsidP="00424656">
      <w:pPr>
        <w:pStyle w:val="a8"/>
        <w:ind w:firstLineChars="250" w:firstLine="800"/>
        <w:rPr>
          <w:rFonts w:asciiTheme="minorEastAsia" w:eastAsiaTheme="minorEastAsia" w:hAnsiTheme="minorEastAsia" w:cs="瀹嬩綋" w:hint="eastAsia"/>
          <w:color w:val="000000"/>
          <w:sz w:val="32"/>
          <w:szCs w:val="32"/>
        </w:rPr>
      </w:pP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6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月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4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日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辖区“高校警情通报分析会议”在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海洋学院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召开，会议通报了“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反诈骗联盟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”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5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月份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取得零发案的可喜成果；厦门日报记者就此采访了我校保卫科</w:t>
      </w:r>
      <w:r w:rsidR="00424656"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张科长，张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科长对记者说：“</w:t>
      </w:r>
      <w:r w:rsidRPr="002E2B9A">
        <w:rPr>
          <w:rFonts w:asciiTheme="minorEastAsia" w:eastAsiaTheme="minorEastAsia" w:hAnsiTheme="minorEastAsia" w:cs="瀹嬩綋"/>
          <w:color w:val="000000"/>
          <w:sz w:val="32"/>
          <w:szCs w:val="32"/>
        </w:rPr>
        <w:t>高校反诈骗联盟成立以后，反诈骗信息都流动起来了，好的举措和经验</w:t>
      </w:r>
      <w:r w:rsidR="00424656" w:rsidRPr="002E2B9A">
        <w:rPr>
          <w:rFonts w:asciiTheme="minorEastAsia" w:eastAsiaTheme="minorEastAsia" w:hAnsiTheme="minorEastAsia" w:cs="瀹嬩綋" w:hint="eastAsia"/>
          <w:color w:val="000000"/>
          <w:sz w:val="32"/>
          <w:szCs w:val="32"/>
        </w:rPr>
        <w:t>兄弟院校之间</w:t>
      </w:r>
      <w:r w:rsidRPr="002E2B9A">
        <w:rPr>
          <w:rFonts w:asciiTheme="minorEastAsia" w:eastAsiaTheme="minorEastAsia" w:hAnsiTheme="minorEastAsia" w:cs="瀹嬩綋"/>
          <w:color w:val="000000"/>
          <w:sz w:val="32"/>
          <w:szCs w:val="32"/>
        </w:rPr>
        <w:t>都能相互学习</w:t>
      </w:r>
      <w:r w:rsidRPr="002E2B9A">
        <w:rPr>
          <w:rFonts w:asciiTheme="minorEastAsia" w:eastAsiaTheme="minorEastAsia" w:hAnsiTheme="minorEastAsia" w:cs="瀹嬩綋" w:hint="eastAsia"/>
          <w:color w:val="000000"/>
          <w:sz w:val="32"/>
          <w:szCs w:val="32"/>
        </w:rPr>
        <w:t>，大大提高了</w:t>
      </w:r>
      <w:r w:rsidRPr="002E2B9A">
        <w:rPr>
          <w:rFonts w:asciiTheme="minorEastAsia" w:eastAsiaTheme="minorEastAsia" w:hAnsiTheme="minorEastAsia" w:cs="瀹嬩綋"/>
          <w:color w:val="000000"/>
          <w:sz w:val="32"/>
          <w:szCs w:val="32"/>
        </w:rPr>
        <w:t>防骗技能</w:t>
      </w:r>
      <w:r w:rsidR="00424656" w:rsidRPr="002E2B9A">
        <w:rPr>
          <w:rFonts w:asciiTheme="minorEastAsia" w:eastAsiaTheme="minorEastAsia" w:hAnsiTheme="minorEastAsia" w:cs="瀹嬩綋" w:hint="eastAsia"/>
          <w:color w:val="000000"/>
          <w:sz w:val="32"/>
          <w:szCs w:val="32"/>
        </w:rPr>
        <w:t>”</w:t>
      </w:r>
      <w:r w:rsidRPr="002E2B9A">
        <w:rPr>
          <w:rFonts w:asciiTheme="minorEastAsia" w:eastAsiaTheme="minorEastAsia" w:hAnsiTheme="minorEastAsia" w:cs="瀹嬩綋"/>
          <w:color w:val="000000"/>
          <w:sz w:val="32"/>
          <w:szCs w:val="32"/>
        </w:rPr>
        <w:t>。</w:t>
      </w:r>
      <w:r w:rsidRPr="002E2B9A">
        <w:rPr>
          <w:rFonts w:asciiTheme="minorEastAsia" w:eastAsiaTheme="minorEastAsia" w:hAnsiTheme="minorEastAsia" w:cs="瀹嬩綋" w:hint="eastAsia"/>
          <w:color w:val="000000"/>
          <w:sz w:val="32"/>
          <w:szCs w:val="32"/>
        </w:rPr>
        <w:t>厦门日报同时对此进行了报道；对我校的“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反诈骗联盟</w:t>
      </w:r>
      <w:r w:rsidRPr="002E2B9A">
        <w:rPr>
          <w:rFonts w:asciiTheme="minorEastAsia" w:eastAsiaTheme="minorEastAsia" w:hAnsiTheme="minorEastAsia" w:cs="瀹嬩綋" w:hint="eastAsia"/>
          <w:color w:val="000000"/>
          <w:sz w:val="32"/>
          <w:szCs w:val="32"/>
        </w:rPr>
        <w:t>”工作给予了充分肯定。</w:t>
      </w:r>
    </w:p>
    <w:p w:rsidR="00B71D96" w:rsidRPr="002E2B9A" w:rsidRDefault="00AD6623" w:rsidP="002E2B9A">
      <w:pPr>
        <w:pStyle w:val="a8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 w:rsidRPr="002E2B9A">
        <w:rPr>
          <w:rFonts w:asciiTheme="minorEastAsia" w:eastAsiaTheme="minorEastAsia" w:hAnsiTheme="minorEastAsia" w:hint="eastAsia"/>
          <w:sz w:val="32"/>
          <w:szCs w:val="32"/>
        </w:rPr>
        <w:lastRenderedPageBreak/>
        <w:t>根据上级文件统一</w:t>
      </w:r>
      <w:r w:rsidRPr="002E2B9A">
        <w:rPr>
          <w:rFonts w:asciiTheme="minorEastAsia" w:eastAsiaTheme="minorEastAsia" w:hAnsiTheme="minorEastAsia" w:hint="eastAsia"/>
          <w:sz w:val="32"/>
          <w:szCs w:val="32"/>
        </w:rPr>
        <w:t>部</w:t>
      </w:r>
      <w:r w:rsidRPr="002E2B9A">
        <w:rPr>
          <w:rFonts w:asciiTheme="minorEastAsia" w:eastAsiaTheme="minorEastAsia" w:hAnsiTheme="minorEastAsia" w:hint="eastAsia"/>
          <w:sz w:val="32"/>
          <w:szCs w:val="32"/>
        </w:rPr>
        <w:t>署，我校</w:t>
      </w:r>
      <w:r w:rsidRPr="002E2B9A">
        <w:rPr>
          <w:rFonts w:asciiTheme="minorEastAsia" w:eastAsiaTheme="minorEastAsia" w:hAnsiTheme="minorEastAsia" w:hint="eastAsia"/>
          <w:sz w:val="32"/>
          <w:szCs w:val="32"/>
          <w:shd w:val="clear" w:color="auto" w:fill="FFFFFF"/>
        </w:rPr>
        <w:t>在第</w:t>
      </w:r>
      <w:r w:rsidRPr="002E2B9A">
        <w:rPr>
          <w:rFonts w:asciiTheme="minorEastAsia" w:eastAsiaTheme="minorEastAsia" w:hAnsiTheme="minorEastAsia" w:hint="eastAsia"/>
          <w:sz w:val="32"/>
          <w:szCs w:val="32"/>
          <w:shd w:val="clear" w:color="auto" w:fill="FFFFFF"/>
        </w:rPr>
        <w:t>31</w:t>
      </w:r>
      <w:r w:rsidRPr="002E2B9A">
        <w:rPr>
          <w:rFonts w:asciiTheme="minorEastAsia" w:eastAsiaTheme="minorEastAsia" w:hAnsiTheme="minorEastAsia" w:hint="eastAsia"/>
          <w:sz w:val="32"/>
          <w:szCs w:val="32"/>
          <w:shd w:val="clear" w:color="auto" w:fill="FFFFFF"/>
        </w:rPr>
        <w:t>个国际禁毒日到来之际，</w:t>
      </w:r>
      <w:r w:rsidR="002E2B9A" w:rsidRPr="002E2B9A">
        <w:rPr>
          <w:rFonts w:asciiTheme="minorEastAsia" w:eastAsiaTheme="minorEastAsia" w:hAnsiTheme="minorEastAsia" w:hint="eastAsia"/>
          <w:sz w:val="32"/>
          <w:szCs w:val="32"/>
          <w:shd w:val="clear" w:color="auto" w:fill="FFFFFF"/>
        </w:rPr>
        <w:t>学校</w:t>
      </w:r>
      <w:r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“安全生产月”活动领导办公室</w:t>
      </w:r>
      <w:r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以</w:t>
      </w:r>
      <w:r w:rsidRPr="002E2B9A">
        <w:rPr>
          <w:rFonts w:asciiTheme="minorEastAsia" w:eastAsiaTheme="minorEastAsia" w:hAnsiTheme="minorEastAsia" w:hint="eastAsia"/>
          <w:sz w:val="32"/>
          <w:szCs w:val="32"/>
        </w:rPr>
        <w:t>“</w:t>
      </w:r>
      <w:r w:rsidRPr="002E2B9A">
        <w:rPr>
          <w:rFonts w:asciiTheme="minorEastAsia" w:eastAsiaTheme="minorEastAsia" w:hAnsiTheme="minorEastAsia" w:hint="eastAsia"/>
          <w:sz w:val="32"/>
          <w:szCs w:val="32"/>
        </w:rPr>
        <w:t>6.26</w:t>
      </w:r>
      <w:r w:rsidRPr="002E2B9A">
        <w:rPr>
          <w:rFonts w:asciiTheme="minorEastAsia" w:eastAsiaTheme="minorEastAsia" w:hAnsiTheme="minorEastAsia" w:hint="eastAsia"/>
          <w:sz w:val="32"/>
          <w:szCs w:val="32"/>
        </w:rPr>
        <w:t>国际禁毒日”宣传为契机，在全校范围内组织开展了以“珍爱生命，远离毒品”为主题的禁毒宣传教育月活动，营造了良好的社会舆论氛围。</w:t>
      </w:r>
    </w:p>
    <w:p w:rsidR="00B71D96" w:rsidRPr="002E2B9A" w:rsidRDefault="00AD6623" w:rsidP="002E2B9A">
      <w:pPr>
        <w:ind w:firstLineChars="250" w:firstLine="800"/>
        <w:rPr>
          <w:rFonts w:asciiTheme="minorEastAsia" w:eastAsiaTheme="minorEastAsia" w:hAnsiTheme="minorEastAsia" w:cs="宋体"/>
          <w:color w:val="333333"/>
          <w:sz w:val="32"/>
          <w:szCs w:val="32"/>
          <w:shd w:val="clear" w:color="auto" w:fill="FFFFFF"/>
        </w:rPr>
      </w:pP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6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月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29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日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上午，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全校安全稳定工作会议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在第二会议室召开，决定从</w:t>
      </w:r>
      <w:r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本月</w:t>
      </w:r>
      <w:r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起实行</w:t>
      </w:r>
      <w:r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每月安全大检查，每周安全小检查，利用</w:t>
      </w:r>
      <w:r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各部门</w:t>
      </w:r>
      <w:r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周前会议</w:t>
      </w:r>
      <w:r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，</w:t>
      </w:r>
      <w:r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小结</w:t>
      </w:r>
      <w:r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本部门</w:t>
      </w:r>
      <w:r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上周安全工作，</w:t>
      </w:r>
      <w:r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上报部门安全情况</w:t>
      </w:r>
      <w:r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，</w:t>
      </w:r>
      <w:r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安排本</w:t>
      </w:r>
      <w:r w:rsidR="002E2B9A"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周具体安全工作，</w:t>
      </w:r>
      <w:r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从而</w:t>
      </w:r>
      <w:r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确保</w:t>
      </w:r>
      <w:r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校园</w:t>
      </w:r>
      <w:r w:rsidR="002E2B9A"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的</w:t>
      </w:r>
      <w:r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安全</w:t>
      </w:r>
      <w:r w:rsidR="002E2B9A"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与</w:t>
      </w:r>
      <w:r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稳定。</w:t>
      </w:r>
    </w:p>
    <w:p w:rsidR="00B71D96" w:rsidRPr="002E2B9A" w:rsidRDefault="00AD6623" w:rsidP="002E2B9A">
      <w:pPr>
        <w:pStyle w:val="a6"/>
        <w:shd w:val="clear" w:color="auto" w:fill="FFFFFF"/>
        <w:spacing w:before="100" w:beforeAutospacing="1" w:line="375" w:lineRule="atLeast"/>
        <w:ind w:firstLineChars="600" w:firstLine="1928"/>
        <w:rPr>
          <w:rFonts w:asciiTheme="minorEastAsia" w:eastAsiaTheme="minorEastAsia" w:hAnsiTheme="minorEastAsia" w:cs="仿宋_GB2312"/>
          <w:b/>
          <w:color w:val="000000" w:themeColor="text1"/>
          <w:sz w:val="32"/>
          <w:szCs w:val="32"/>
        </w:rPr>
      </w:pPr>
      <w:r w:rsidRPr="002E2B9A">
        <w:rPr>
          <w:rFonts w:asciiTheme="minorEastAsia" w:eastAsiaTheme="minorEastAsia" w:hAnsiTheme="minorEastAsia" w:cs="仿宋_GB2312" w:hint="eastAsia"/>
          <w:b/>
          <w:color w:val="000000" w:themeColor="text1"/>
          <w:sz w:val="32"/>
          <w:szCs w:val="32"/>
        </w:rPr>
        <w:t>全校六月份存在以下各种安全问题</w:t>
      </w:r>
    </w:p>
    <w:p w:rsidR="00B71D96" w:rsidRPr="002E2B9A" w:rsidRDefault="002E2B9A">
      <w:pPr>
        <w:ind w:firstLineChars="200" w:firstLine="640"/>
        <w:rPr>
          <w:rFonts w:asciiTheme="minorEastAsia" w:eastAsiaTheme="minorEastAsia" w:hAnsiTheme="minorEastAsia" w:cs="仿宋_GB2312"/>
          <w:kern w:val="1"/>
          <w:sz w:val="32"/>
          <w:szCs w:val="32"/>
        </w:rPr>
      </w:pPr>
      <w:r w:rsidRPr="002E2B9A">
        <w:rPr>
          <w:rFonts w:asciiTheme="minorEastAsia" w:eastAsiaTheme="minorEastAsia" w:hAnsiTheme="minorEastAsia" w:cs="宋体" w:hint="eastAsia"/>
          <w:color w:val="222222"/>
          <w:sz w:val="32"/>
          <w:szCs w:val="32"/>
        </w:rPr>
        <w:t>由于本月“第十届海峡两岸职业教育论坛”在我校举行和我校高职</w:t>
      </w:r>
      <w:r w:rsidR="00AD6623" w:rsidRPr="002E2B9A">
        <w:rPr>
          <w:rFonts w:asciiTheme="minorEastAsia" w:eastAsiaTheme="minorEastAsia" w:hAnsiTheme="minorEastAsia" w:cs="宋体" w:hint="eastAsia"/>
          <w:color w:val="222222"/>
          <w:sz w:val="32"/>
          <w:szCs w:val="32"/>
        </w:rPr>
        <w:t>“二轮评估”专家考察团的考察；又是</w:t>
      </w:r>
      <w:r w:rsidR="00AD6623" w:rsidRPr="002E2B9A">
        <w:rPr>
          <w:rFonts w:asciiTheme="minorEastAsia" w:eastAsiaTheme="minorEastAsia" w:hAnsiTheme="minorEastAsia" w:cs="仿宋_GB2312" w:hint="eastAsia"/>
          <w:kern w:val="1"/>
          <w:sz w:val="32"/>
          <w:szCs w:val="32"/>
        </w:rPr>
        <w:t>“安全生产月”</w:t>
      </w:r>
      <w:r w:rsidR="00AD6623" w:rsidRPr="002E2B9A">
        <w:rPr>
          <w:rFonts w:asciiTheme="minorEastAsia" w:eastAsiaTheme="minorEastAsia" w:hAnsiTheme="minorEastAsia" w:cs="仿宋_GB2312" w:hint="eastAsia"/>
          <w:kern w:val="1"/>
          <w:sz w:val="32"/>
          <w:szCs w:val="32"/>
        </w:rPr>
        <w:t>和“禁毒宣传月”；</w:t>
      </w:r>
      <w:r w:rsidR="00AD6623" w:rsidRPr="002E2B9A">
        <w:rPr>
          <w:rFonts w:asciiTheme="minorEastAsia" w:eastAsiaTheme="minorEastAsia" w:hAnsiTheme="minorEastAsia" w:cs="仿宋_GB2312" w:hint="eastAsia"/>
          <w:kern w:val="1"/>
          <w:sz w:val="32"/>
          <w:szCs w:val="32"/>
        </w:rPr>
        <w:t>校领导对校园安全预防及安全工作十分重视；</w:t>
      </w:r>
      <w:r w:rsidR="00AD6623" w:rsidRPr="002E2B9A">
        <w:rPr>
          <w:rFonts w:asciiTheme="minorEastAsia" w:eastAsiaTheme="minorEastAsia" w:hAnsiTheme="minorEastAsia" w:cs="仿宋_GB2312" w:hint="eastAsia"/>
          <w:kern w:val="1"/>
          <w:sz w:val="32"/>
          <w:szCs w:val="32"/>
        </w:rPr>
        <w:t>做到</w:t>
      </w:r>
      <w:r w:rsidR="00AD6623"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层层落实，责任到人，</w:t>
      </w:r>
      <w:r w:rsidR="00AD6623"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加强</w:t>
      </w:r>
      <w:r w:rsidR="00AD6623"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了</w:t>
      </w:r>
      <w:r w:rsidR="00AD6623"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安保力量</w:t>
      </w:r>
      <w:r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，安排保卫干部</w:t>
      </w:r>
      <w:r w:rsidR="00AD6623" w:rsidRPr="002E2B9A">
        <w:rPr>
          <w:rFonts w:asciiTheme="minorEastAsia" w:eastAsiaTheme="minorEastAsia" w:hAnsiTheme="minorEastAsia" w:cstheme="minorEastAsia" w:hint="eastAsia"/>
          <w:sz w:val="32"/>
          <w:szCs w:val="32"/>
        </w:rPr>
        <w:t>全月昼夜现场值班；并</w:t>
      </w:r>
      <w:r w:rsidR="00AD6623" w:rsidRPr="002E2B9A">
        <w:rPr>
          <w:rFonts w:asciiTheme="minorEastAsia" w:eastAsiaTheme="minorEastAsia" w:hAnsiTheme="minorEastAsia" w:cs="仿宋_GB2312" w:hint="eastAsia"/>
          <w:kern w:val="1"/>
          <w:sz w:val="32"/>
          <w:szCs w:val="32"/>
        </w:rPr>
        <w:t>实行了每月安全大检查，</w:t>
      </w:r>
      <w:r w:rsidR="00AD6623" w:rsidRPr="002E2B9A">
        <w:rPr>
          <w:rFonts w:asciiTheme="minorEastAsia" w:eastAsiaTheme="minorEastAsia" w:hAnsiTheme="minorEastAsia" w:cs="宋体" w:hint="eastAsia"/>
          <w:color w:val="333333"/>
          <w:sz w:val="32"/>
          <w:szCs w:val="32"/>
          <w:shd w:val="clear" w:color="auto" w:fill="FFFFFF"/>
        </w:rPr>
        <w:t>每周安全小检查的安全检查制度。</w:t>
      </w:r>
      <w:r w:rsidR="00AD6623" w:rsidRPr="002E2B9A">
        <w:rPr>
          <w:rFonts w:asciiTheme="minorEastAsia" w:eastAsiaTheme="minorEastAsia" w:hAnsiTheme="minorEastAsia" w:cs="仿宋_GB2312" w:hint="eastAsia"/>
          <w:kern w:val="1"/>
          <w:sz w:val="32"/>
          <w:szCs w:val="32"/>
        </w:rPr>
        <w:t>使本月基本无安全事件发生；只是仍然存在一些机动车辆和非机动车辆违规乱停乱放、</w:t>
      </w:r>
      <w:r w:rsidRPr="002E2B9A">
        <w:rPr>
          <w:rFonts w:asciiTheme="minorEastAsia" w:eastAsiaTheme="minorEastAsia" w:hAnsiTheme="minorEastAsia" w:cs="仿宋_GB2312" w:hint="eastAsia"/>
          <w:kern w:val="1"/>
          <w:sz w:val="32"/>
          <w:szCs w:val="32"/>
        </w:rPr>
        <w:t>外卖送入男女生宿舍区</w:t>
      </w:r>
      <w:r w:rsidR="00AD6623" w:rsidRPr="002E2B9A">
        <w:rPr>
          <w:rFonts w:asciiTheme="minorEastAsia" w:eastAsiaTheme="minorEastAsia" w:hAnsiTheme="minorEastAsia" w:cs="仿宋_GB2312" w:hint="eastAsia"/>
          <w:kern w:val="1"/>
          <w:sz w:val="32"/>
          <w:szCs w:val="32"/>
        </w:rPr>
        <w:t>、学生晚出晚归、男生偷偷进入女生宿舍等现象，需进一步加强安保职能力度，落实层层责任，努力纠正这些违规现象。</w:t>
      </w:r>
    </w:p>
    <w:p w:rsidR="00B71D96" w:rsidRDefault="00B71D96">
      <w:pPr>
        <w:ind w:firstLineChars="200" w:firstLine="640"/>
        <w:rPr>
          <w:rFonts w:ascii="宋体" w:hAnsi="宋体" w:cs="仿宋_GB2312"/>
          <w:kern w:val="1"/>
          <w:sz w:val="32"/>
          <w:szCs w:val="32"/>
        </w:rPr>
      </w:pPr>
    </w:p>
    <w:p w:rsidR="002E2B9A" w:rsidRDefault="002E2B9A">
      <w:pP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</w:pPr>
    </w:p>
    <w:p w:rsidR="002E2B9A" w:rsidRDefault="002E2B9A">
      <w:pP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</w:pPr>
    </w:p>
    <w:p w:rsidR="00B71D96" w:rsidRDefault="00AD6623">
      <w:pPr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lastRenderedPageBreak/>
        <w:t>主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>题词：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>六月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>安全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>工作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>通报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 xml:space="preserve">                                      </w:t>
      </w:r>
    </w:p>
    <w:p w:rsidR="00B71D96" w:rsidRDefault="00AD6623">
      <w:pPr>
        <w:rPr>
          <w:rFonts w:asciiTheme="minorEastAsia" w:eastAsia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>主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>送：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>各二级学院、各业务处室、各班级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 xml:space="preserve">                                                                </w:t>
      </w:r>
    </w:p>
    <w:p w:rsidR="00B71D96" w:rsidRDefault="00AD6623">
      <w:pPr>
        <w:rPr>
          <w:rFonts w:asciiTheme="minorEastAsia" w:eastAsia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>报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>送：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>校长、执行校长、党委书记、副校长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 xml:space="preserve">                               </w:t>
      </w:r>
    </w:p>
    <w:p w:rsidR="00B71D96" w:rsidRDefault="00AD6623">
      <w:pPr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>厦门南洋职业学院后勤保卫处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26"/>
          <w:sz w:val="32"/>
          <w:szCs w:val="32"/>
          <w:u w:val="single"/>
        </w:rPr>
        <w:t xml:space="preserve">               2018</w:t>
      </w:r>
      <w:r>
        <w:rPr>
          <w:rFonts w:asciiTheme="minorEastAsia" w:eastAsiaTheme="minorEastAsia" w:hAnsiTheme="minorEastAsia" w:cstheme="minorEastAsia" w:hint="eastAsia"/>
          <w:spacing w:val="-26"/>
          <w:sz w:val="32"/>
          <w:szCs w:val="32"/>
          <w:u w:val="single"/>
        </w:rPr>
        <w:t>年</w:t>
      </w:r>
      <w:r>
        <w:rPr>
          <w:rFonts w:asciiTheme="minorEastAsia" w:eastAsiaTheme="minorEastAsia" w:hAnsiTheme="minorEastAsia" w:cstheme="minorEastAsia" w:hint="eastAsia"/>
          <w:spacing w:val="-26"/>
          <w:sz w:val="32"/>
          <w:szCs w:val="32"/>
          <w:u w:val="single"/>
        </w:rPr>
        <w:t>7</w:t>
      </w:r>
      <w:r>
        <w:rPr>
          <w:rFonts w:asciiTheme="minorEastAsia" w:eastAsiaTheme="minorEastAsia" w:hAnsiTheme="minorEastAsia" w:cstheme="minorEastAsia" w:hint="eastAsia"/>
          <w:spacing w:val="-26"/>
          <w:sz w:val="32"/>
          <w:szCs w:val="32"/>
          <w:u w:val="single"/>
        </w:rPr>
        <w:t>月</w:t>
      </w:r>
      <w:r w:rsidR="002E2B9A">
        <w:rPr>
          <w:rFonts w:asciiTheme="minorEastAsia" w:eastAsiaTheme="minorEastAsia" w:hAnsiTheme="minorEastAsia" w:cstheme="minorEastAsia" w:hint="eastAsia"/>
          <w:spacing w:val="-26"/>
          <w:sz w:val="32"/>
          <w:szCs w:val="32"/>
          <w:u w:val="single"/>
        </w:rPr>
        <w:t>8</w:t>
      </w:r>
      <w:r>
        <w:rPr>
          <w:rFonts w:asciiTheme="minorEastAsia" w:eastAsiaTheme="minorEastAsia" w:hAnsiTheme="minorEastAsia" w:cstheme="minorEastAsia" w:hint="eastAsia"/>
          <w:spacing w:val="-26"/>
          <w:sz w:val="32"/>
          <w:szCs w:val="32"/>
          <w:u w:val="single"/>
        </w:rPr>
        <w:t>日印发</w:t>
      </w:r>
      <w:bookmarkStart w:id="0" w:name="_GoBack"/>
      <w:bookmarkEnd w:id="0"/>
    </w:p>
    <w:sectPr w:rsidR="00B71D96" w:rsidSect="00B71D96">
      <w:footerReference w:type="default" r:id="rId8"/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623" w:rsidRDefault="00AD6623" w:rsidP="00B71D96">
      <w:r>
        <w:separator/>
      </w:r>
    </w:p>
  </w:endnote>
  <w:endnote w:type="continuationSeparator" w:id="1">
    <w:p w:rsidR="00AD6623" w:rsidRDefault="00AD6623" w:rsidP="00B71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瀹嬩綋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31918"/>
    </w:sdtPr>
    <w:sdtContent>
      <w:p w:rsidR="00B71D96" w:rsidRDefault="00B71D96">
        <w:pPr>
          <w:pStyle w:val="a4"/>
          <w:jc w:val="center"/>
        </w:pPr>
        <w:r>
          <w:fldChar w:fldCharType="begin"/>
        </w:r>
        <w:r w:rsidR="00AD6623">
          <w:instrText>PAGE   \* MERGEFORMAT</w:instrText>
        </w:r>
        <w:r>
          <w:fldChar w:fldCharType="separate"/>
        </w:r>
        <w:r w:rsidR="002E2B9A" w:rsidRPr="002E2B9A">
          <w:rPr>
            <w:noProof/>
            <w:lang w:val="zh-CN"/>
          </w:rPr>
          <w:t>1</w:t>
        </w:r>
        <w:r>
          <w:fldChar w:fldCharType="end"/>
        </w:r>
      </w:p>
    </w:sdtContent>
  </w:sdt>
  <w:p w:rsidR="00B71D96" w:rsidRDefault="00B71D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623" w:rsidRDefault="00AD6623" w:rsidP="00B71D96">
      <w:r>
        <w:separator/>
      </w:r>
    </w:p>
  </w:footnote>
  <w:footnote w:type="continuationSeparator" w:id="1">
    <w:p w:rsidR="00AD6623" w:rsidRDefault="00AD6623" w:rsidP="00B71D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912ED"/>
    <w:rsid w:val="000046BD"/>
    <w:rsid w:val="000469AF"/>
    <w:rsid w:val="0006352B"/>
    <w:rsid w:val="0008365E"/>
    <w:rsid w:val="000F0925"/>
    <w:rsid w:val="00101873"/>
    <w:rsid w:val="00105426"/>
    <w:rsid w:val="00117768"/>
    <w:rsid w:val="00136BAE"/>
    <w:rsid w:val="00173611"/>
    <w:rsid w:val="001771DF"/>
    <w:rsid w:val="001904C9"/>
    <w:rsid w:val="001B3AB6"/>
    <w:rsid w:val="001C0CF0"/>
    <w:rsid w:val="001C4BF5"/>
    <w:rsid w:val="001C78AF"/>
    <w:rsid w:val="001C7931"/>
    <w:rsid w:val="00250B01"/>
    <w:rsid w:val="0027226A"/>
    <w:rsid w:val="00296A9A"/>
    <w:rsid w:val="00297530"/>
    <w:rsid w:val="002A49BE"/>
    <w:rsid w:val="002E2B9A"/>
    <w:rsid w:val="003252EF"/>
    <w:rsid w:val="00336BF0"/>
    <w:rsid w:val="00367C9A"/>
    <w:rsid w:val="00394ABD"/>
    <w:rsid w:val="003D2453"/>
    <w:rsid w:val="003E3334"/>
    <w:rsid w:val="00406D32"/>
    <w:rsid w:val="00424656"/>
    <w:rsid w:val="00425B7B"/>
    <w:rsid w:val="004577E5"/>
    <w:rsid w:val="00482842"/>
    <w:rsid w:val="004912ED"/>
    <w:rsid w:val="00495E4A"/>
    <w:rsid w:val="004D55F4"/>
    <w:rsid w:val="004E5A3C"/>
    <w:rsid w:val="004E65E0"/>
    <w:rsid w:val="00505768"/>
    <w:rsid w:val="005131E3"/>
    <w:rsid w:val="005348C9"/>
    <w:rsid w:val="0056342F"/>
    <w:rsid w:val="00572540"/>
    <w:rsid w:val="00597DE1"/>
    <w:rsid w:val="005D2405"/>
    <w:rsid w:val="005E6571"/>
    <w:rsid w:val="00611F03"/>
    <w:rsid w:val="00684C6F"/>
    <w:rsid w:val="006934AC"/>
    <w:rsid w:val="006A68FA"/>
    <w:rsid w:val="006B7B66"/>
    <w:rsid w:val="006E1EEB"/>
    <w:rsid w:val="00704EC2"/>
    <w:rsid w:val="00720A90"/>
    <w:rsid w:val="007804FD"/>
    <w:rsid w:val="007A0143"/>
    <w:rsid w:val="007B2426"/>
    <w:rsid w:val="00866244"/>
    <w:rsid w:val="008A2766"/>
    <w:rsid w:val="008B2DCC"/>
    <w:rsid w:val="008D1FA6"/>
    <w:rsid w:val="008E429F"/>
    <w:rsid w:val="0093629B"/>
    <w:rsid w:val="0094673F"/>
    <w:rsid w:val="00962A4A"/>
    <w:rsid w:val="009A0616"/>
    <w:rsid w:val="009C05D8"/>
    <w:rsid w:val="009C2EB8"/>
    <w:rsid w:val="009D039E"/>
    <w:rsid w:val="009F4EBF"/>
    <w:rsid w:val="00A10A99"/>
    <w:rsid w:val="00A17318"/>
    <w:rsid w:val="00A325C4"/>
    <w:rsid w:val="00A50B96"/>
    <w:rsid w:val="00A60527"/>
    <w:rsid w:val="00A77CF8"/>
    <w:rsid w:val="00A82757"/>
    <w:rsid w:val="00AB4C63"/>
    <w:rsid w:val="00AC5E66"/>
    <w:rsid w:val="00AD56A5"/>
    <w:rsid w:val="00AD6623"/>
    <w:rsid w:val="00B0262E"/>
    <w:rsid w:val="00B56333"/>
    <w:rsid w:val="00B71D96"/>
    <w:rsid w:val="00BF5A3A"/>
    <w:rsid w:val="00C12AFC"/>
    <w:rsid w:val="00C23BBF"/>
    <w:rsid w:val="00C75623"/>
    <w:rsid w:val="00C83E15"/>
    <w:rsid w:val="00C94A89"/>
    <w:rsid w:val="00CA7C7B"/>
    <w:rsid w:val="00CB32AA"/>
    <w:rsid w:val="00CE1CFE"/>
    <w:rsid w:val="00CF381B"/>
    <w:rsid w:val="00D00709"/>
    <w:rsid w:val="00D12DB1"/>
    <w:rsid w:val="00D15154"/>
    <w:rsid w:val="00D2716F"/>
    <w:rsid w:val="00D322E8"/>
    <w:rsid w:val="00D344F9"/>
    <w:rsid w:val="00DA0427"/>
    <w:rsid w:val="00DF0716"/>
    <w:rsid w:val="00DF1C0A"/>
    <w:rsid w:val="00E01432"/>
    <w:rsid w:val="00E45C10"/>
    <w:rsid w:val="00E542B2"/>
    <w:rsid w:val="00EA5EFC"/>
    <w:rsid w:val="00EA6A17"/>
    <w:rsid w:val="00ED5F09"/>
    <w:rsid w:val="00EE2BA9"/>
    <w:rsid w:val="00F87023"/>
    <w:rsid w:val="00FC5EE2"/>
    <w:rsid w:val="00FD581F"/>
    <w:rsid w:val="01583D5B"/>
    <w:rsid w:val="07C465AF"/>
    <w:rsid w:val="09383F76"/>
    <w:rsid w:val="14E9257D"/>
    <w:rsid w:val="21907E8B"/>
    <w:rsid w:val="2290758D"/>
    <w:rsid w:val="265B7BED"/>
    <w:rsid w:val="2B930061"/>
    <w:rsid w:val="349E3813"/>
    <w:rsid w:val="38060D29"/>
    <w:rsid w:val="468A7531"/>
    <w:rsid w:val="676031F2"/>
    <w:rsid w:val="67ED3F9E"/>
    <w:rsid w:val="6FE540E6"/>
    <w:rsid w:val="7224392E"/>
    <w:rsid w:val="783A4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2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9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B71D96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1D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71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71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71D96"/>
    <w:pPr>
      <w:widowControl/>
      <w:spacing w:after="160" w:line="480" w:lineRule="auto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B71D96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B71D9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71D96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B71D96"/>
  </w:style>
  <w:style w:type="character" w:customStyle="1" w:styleId="Char">
    <w:name w:val="批注框文本 Char"/>
    <w:basedOn w:val="a0"/>
    <w:link w:val="a3"/>
    <w:uiPriority w:val="99"/>
    <w:semiHidden/>
    <w:rsid w:val="00B71D96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B71D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2F39F8-39CD-4B92-B7EB-0D634587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255</Words>
  <Characters>1459</Characters>
  <Application>Microsoft Office Word</Application>
  <DocSecurity>0</DocSecurity>
  <Lines>12</Lines>
  <Paragraphs>3</Paragraphs>
  <ScaleCrop>false</ScaleCrop>
  <Company>微软中国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52</cp:revision>
  <dcterms:created xsi:type="dcterms:W3CDTF">2017-02-22T05:35:00Z</dcterms:created>
  <dcterms:modified xsi:type="dcterms:W3CDTF">2018-07-09T03:29:00Z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